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8CA3" w14:textId="40B375C5" w:rsidR="00C35FCE" w:rsidRDefault="00AD0C51" w:rsidP="00AD0C51">
      <w:pPr>
        <w:spacing w:after="0" w:line="240" w:lineRule="auto"/>
        <w:rPr>
          <w:rFonts w:asciiTheme="minorHAnsi" w:hAnsiTheme="minorHAnsi"/>
          <w:b/>
        </w:rPr>
      </w:pPr>
      <w:r w:rsidRPr="00CD7687">
        <w:rPr>
          <w:rFonts w:asciiTheme="minorHAnsi" w:hAnsiTheme="minorHAnsi"/>
          <w:b/>
        </w:rPr>
        <w:t>Resources for:  New Academic Degree Program</w:t>
      </w:r>
      <w:r w:rsidR="002F3FD7">
        <w:rPr>
          <w:rFonts w:asciiTheme="minorHAnsi" w:hAnsiTheme="minorHAnsi"/>
          <w:b/>
        </w:rPr>
        <w:t>s</w:t>
      </w:r>
      <w:r w:rsidRPr="00CD7687">
        <w:rPr>
          <w:rFonts w:asciiTheme="minorHAnsi" w:hAnsiTheme="minorHAnsi"/>
          <w:b/>
        </w:rPr>
        <w:t>, Request for Preliminary Authorization</w:t>
      </w:r>
      <w:r w:rsidR="002F3FD7">
        <w:rPr>
          <w:rFonts w:asciiTheme="minorHAnsi" w:hAnsiTheme="minorHAnsi"/>
          <w:b/>
        </w:rPr>
        <w:t xml:space="preserve"> &amp; Request to Establish</w:t>
      </w:r>
    </w:p>
    <w:p w14:paraId="46906F4D" w14:textId="4064B89D" w:rsidR="00CD7687" w:rsidRPr="00CD7687" w:rsidRDefault="00CD7687" w:rsidP="00AD0C51">
      <w:pPr>
        <w:spacing w:after="0" w:line="240" w:lineRule="auto"/>
        <w:rPr>
          <w:rFonts w:asciiTheme="minorHAnsi" w:hAnsiTheme="minorHAnsi"/>
          <w:bCs/>
        </w:rPr>
      </w:pPr>
      <w:r>
        <w:rPr>
          <w:rFonts w:asciiTheme="minorHAnsi" w:hAnsiTheme="minorHAnsi"/>
          <w:bCs/>
        </w:rPr>
        <w:t>If you have questions about any of the resources listed below, please contact Dr. Cyndi Bellacero (Director, Academic Planning &amp; Accreditation) or Dr. Beverly King (Director, Institutional Research).</w:t>
      </w:r>
      <w:r w:rsidR="004F0C54">
        <w:rPr>
          <w:rFonts w:asciiTheme="minorHAnsi" w:hAnsiTheme="minorHAnsi"/>
          <w:bCs/>
        </w:rPr>
        <w:t xml:space="preserve">  Detailed instructions for how to use some of the resources are available in the appendix; these resources are marked below with an asterisk.  </w:t>
      </w:r>
    </w:p>
    <w:p w14:paraId="7281DD84" w14:textId="77777777" w:rsidR="00AD0C51" w:rsidRPr="00CD7687" w:rsidRDefault="00AD0C51" w:rsidP="00AD0C51">
      <w:pPr>
        <w:spacing w:after="0" w:line="240" w:lineRule="auto"/>
        <w:rPr>
          <w:rFonts w:asciiTheme="minorHAnsi" w:hAnsiTheme="minorHAnsi"/>
          <w:bCs/>
        </w:rPr>
      </w:pPr>
    </w:p>
    <w:p w14:paraId="4680BB17" w14:textId="44E3BA85" w:rsidR="00F95D45" w:rsidRDefault="00DD4421" w:rsidP="00AD0C51">
      <w:pPr>
        <w:widowControl/>
        <w:spacing w:after="0" w:line="240" w:lineRule="auto"/>
        <w:rPr>
          <w:rFonts w:cs="Calibri"/>
        </w:rPr>
      </w:pPr>
      <w:bookmarkStart w:id="0" w:name="_Hlk493672006"/>
      <w:r w:rsidRPr="00CD7687">
        <w:rPr>
          <w:rFonts w:cs="Calibri"/>
          <w:b/>
          <w:bCs/>
        </w:rPr>
        <w:t xml:space="preserve">SACSCOC Liaison Statement: </w:t>
      </w:r>
      <w:r w:rsidR="00CD7687">
        <w:rPr>
          <w:rFonts w:cs="Calibri"/>
          <w:bCs/>
          <w:i/>
        </w:rPr>
        <w:t xml:space="preserve"> </w:t>
      </w:r>
      <w:r w:rsidR="00AD0C51" w:rsidRPr="00CD7687">
        <w:rPr>
          <w:rFonts w:cs="Calibri"/>
        </w:rPr>
        <w:t>See Dr. Bellacero, ECU’s SACSCOC liaison</w:t>
      </w:r>
      <w:r w:rsidR="00CD7687">
        <w:rPr>
          <w:rFonts w:cs="Calibri"/>
        </w:rPr>
        <w:t>,</w:t>
      </w:r>
      <w:r w:rsidR="00AD0C51" w:rsidRPr="00CD7687">
        <w:rPr>
          <w:rFonts w:cs="Calibri"/>
        </w:rPr>
        <w:t xml:space="preserve"> to obtain this statement.</w:t>
      </w:r>
    </w:p>
    <w:p w14:paraId="6F776B03" w14:textId="77777777" w:rsidR="00C84E40" w:rsidRPr="00CD7687" w:rsidRDefault="00C84E40" w:rsidP="00AD0C51">
      <w:pPr>
        <w:widowControl/>
        <w:spacing w:after="0" w:line="240" w:lineRule="auto"/>
        <w:rPr>
          <w:rFonts w:cs="Calibri"/>
          <w:bCs/>
          <w:i/>
        </w:rPr>
      </w:pPr>
    </w:p>
    <w:p w14:paraId="76CCF1CE" w14:textId="17FA57B8" w:rsidR="00AD0C51" w:rsidRDefault="00CD7687" w:rsidP="00AD0C51">
      <w:pPr>
        <w:widowControl/>
        <w:spacing w:after="0" w:line="240" w:lineRule="auto"/>
        <w:rPr>
          <w:rFonts w:cs="Calibri"/>
        </w:rPr>
      </w:pPr>
      <w:r>
        <w:rPr>
          <w:rFonts w:cs="Calibri"/>
          <w:b/>
          <w:bCs/>
        </w:rPr>
        <w:t xml:space="preserve">EMSI report:  </w:t>
      </w:r>
      <w:r>
        <w:rPr>
          <w:rFonts w:cs="Calibri"/>
        </w:rPr>
        <w:t xml:space="preserve">Also see Dr. Bellacero to obtain an EMSI report for the proposed program.  </w:t>
      </w:r>
      <w:r w:rsidR="00366720">
        <w:rPr>
          <w:rFonts w:cs="Calibri"/>
        </w:rPr>
        <w:t xml:space="preserve">EMSI is a labor market data company.  An EMSI report will contain information on program completions nationally by institution (with market share, growth, and tuition/fees), regional trends in both </w:t>
      </w:r>
      <w:r w:rsidR="00C84E40">
        <w:rPr>
          <w:rFonts w:cs="Calibri"/>
        </w:rPr>
        <w:t>d</w:t>
      </w:r>
      <w:r w:rsidR="00366720">
        <w:rPr>
          <w:rFonts w:cs="Calibri"/>
        </w:rPr>
        <w:t xml:space="preserve">istance </w:t>
      </w:r>
      <w:r w:rsidR="00C84E40">
        <w:rPr>
          <w:rFonts w:cs="Calibri"/>
        </w:rPr>
        <w:t>e</w:t>
      </w:r>
      <w:r w:rsidR="00366720">
        <w:rPr>
          <w:rFonts w:cs="Calibri"/>
        </w:rPr>
        <w:t>ducation and non-</w:t>
      </w:r>
      <w:r w:rsidR="00C84E40">
        <w:rPr>
          <w:rFonts w:cs="Calibri"/>
        </w:rPr>
        <w:t>d</w:t>
      </w:r>
      <w:r w:rsidR="00366720">
        <w:rPr>
          <w:rFonts w:cs="Calibri"/>
        </w:rPr>
        <w:t xml:space="preserve">istance </w:t>
      </w:r>
      <w:r w:rsidR="00C84E40">
        <w:rPr>
          <w:rFonts w:cs="Calibri"/>
        </w:rPr>
        <w:t>e</w:t>
      </w:r>
      <w:r w:rsidR="00366720">
        <w:rPr>
          <w:rFonts w:cs="Calibri"/>
        </w:rPr>
        <w:t xml:space="preserve">ducation program completions, and labor market demand (target occupations, trends in national job postings, regional breakdown of job postings, top companies and cities with job postings, top occupations and titles in job postings, and relevant qualifications).  </w:t>
      </w:r>
    </w:p>
    <w:p w14:paraId="7A03F8FE" w14:textId="05742F99" w:rsidR="002F3FD7" w:rsidRDefault="002F3FD7" w:rsidP="00AD0C51">
      <w:pPr>
        <w:widowControl/>
        <w:spacing w:after="0" w:line="240" w:lineRule="auto"/>
        <w:rPr>
          <w:rFonts w:cs="Calibri"/>
        </w:rPr>
      </w:pPr>
    </w:p>
    <w:p w14:paraId="29A815D1" w14:textId="57B2EA14" w:rsidR="00481414" w:rsidRPr="00481414" w:rsidRDefault="002F3FD7" w:rsidP="00481414">
      <w:pPr>
        <w:tabs>
          <w:tab w:val="left" w:pos="840"/>
          <w:tab w:val="left" w:pos="841"/>
        </w:tabs>
        <w:autoSpaceDE w:val="0"/>
        <w:autoSpaceDN w:val="0"/>
        <w:spacing w:after="0" w:line="240" w:lineRule="auto"/>
        <w:ind w:right="406"/>
        <w:rPr>
          <w:rFonts w:ascii="Symbol" w:hAnsi="Symbol"/>
        </w:rPr>
      </w:pPr>
      <w:r w:rsidRPr="00481414">
        <w:rPr>
          <w:rFonts w:cs="Calibri"/>
          <w:b/>
          <w:bCs/>
        </w:rPr>
        <w:t xml:space="preserve">CIP codes:  </w:t>
      </w:r>
      <w:r w:rsidR="00481414">
        <w:t>Each university-level academic program has an assigned CIP (Classification of Instructional Program) code. The purpose of CIP codes is to provide a taxonomic scheme that will support the accurate tracking, assessment, and reporting of fields of study and program completions activity.</w:t>
      </w:r>
      <w:r w:rsidR="00481414">
        <w:rPr>
          <w:rFonts w:ascii="Symbol" w:hAnsi="Symbol"/>
        </w:rPr>
        <w:t xml:space="preserve">  </w:t>
      </w:r>
      <w:r w:rsidR="00481414">
        <w:t>The CIP taxonomy is organized on three levels: 1) the two-digit series, 2) the four-digit series, and 3) the six-digit series. The two-digit series represent the most general groupings of related programs. The four-digit series represent intermediate groupings of programs that have comparable content and objectives. The six-digit series, also referred to as six-digit CIP Codes, represent specific instructional</w:t>
      </w:r>
      <w:r w:rsidR="00481414" w:rsidRPr="00481414">
        <w:rPr>
          <w:spacing w:val="-14"/>
        </w:rPr>
        <w:t xml:space="preserve"> </w:t>
      </w:r>
      <w:r w:rsidR="00481414">
        <w:t>programs.</w:t>
      </w:r>
    </w:p>
    <w:p w14:paraId="5552B5DB" w14:textId="50D19671" w:rsidR="002F3FD7" w:rsidRPr="00481414" w:rsidRDefault="00481414" w:rsidP="00481414">
      <w:pPr>
        <w:pStyle w:val="ListParagraph"/>
        <w:numPr>
          <w:ilvl w:val="0"/>
          <w:numId w:val="34"/>
        </w:numPr>
        <w:tabs>
          <w:tab w:val="left" w:pos="840"/>
          <w:tab w:val="left" w:pos="841"/>
        </w:tabs>
        <w:autoSpaceDE w:val="0"/>
        <w:autoSpaceDN w:val="0"/>
        <w:spacing w:before="1" w:after="0" w:line="240" w:lineRule="auto"/>
        <w:ind w:right="218"/>
        <w:contextualSpacing w:val="0"/>
        <w:rPr>
          <w:rStyle w:val="Hyperlink"/>
          <w:rFonts w:ascii="Symbol" w:hAnsi="Symbol"/>
          <w:color w:val="auto"/>
          <w:u w:val="none"/>
        </w:rPr>
      </w:pPr>
      <w:r>
        <w:t xml:space="preserve">To help determine the CIP code which should be assigned to a new program, you can </w:t>
      </w:r>
      <w:r>
        <w:rPr>
          <w:b/>
        </w:rPr>
        <w:t xml:space="preserve">browse </w:t>
      </w:r>
      <w:r>
        <w:t xml:space="preserve">or </w:t>
      </w:r>
      <w:r>
        <w:rPr>
          <w:b/>
        </w:rPr>
        <w:t xml:space="preserve">search </w:t>
      </w:r>
      <w:r>
        <w:t>CIP codes on NCES’s IPEDS site:</w:t>
      </w:r>
      <w:r>
        <w:rPr>
          <w:color w:val="0562C1"/>
        </w:rPr>
        <w:t xml:space="preserve"> </w:t>
      </w:r>
      <w:hyperlink r:id="rId8" w:history="1">
        <w:r w:rsidR="004259A0" w:rsidRPr="00481414">
          <w:rPr>
            <w:rStyle w:val="Hyperlink"/>
            <w:rFonts w:cs="Calibri"/>
          </w:rPr>
          <w:t>U.S. Department of Education Classification of Instructional Programs</w:t>
        </w:r>
      </w:hyperlink>
    </w:p>
    <w:p w14:paraId="13854CBD" w14:textId="7AA5B904" w:rsidR="00481414" w:rsidRPr="00481414" w:rsidRDefault="00481414" w:rsidP="00481414">
      <w:pPr>
        <w:pStyle w:val="ListParagraph"/>
        <w:numPr>
          <w:ilvl w:val="0"/>
          <w:numId w:val="34"/>
        </w:numPr>
        <w:tabs>
          <w:tab w:val="left" w:pos="840"/>
          <w:tab w:val="left" w:pos="841"/>
        </w:tabs>
        <w:autoSpaceDE w:val="0"/>
        <w:autoSpaceDN w:val="0"/>
        <w:spacing w:before="1" w:after="0" w:line="240" w:lineRule="auto"/>
        <w:ind w:right="218"/>
        <w:contextualSpacing w:val="0"/>
        <w:rPr>
          <w:rFonts w:ascii="Symbol" w:hAnsi="Symbol"/>
        </w:rPr>
      </w:pPr>
      <w:r>
        <w:rPr>
          <w:rFonts w:asciiTheme="minorHAnsi" w:hAnsiTheme="minorHAnsi" w:cstheme="minorHAnsi"/>
        </w:rPr>
        <w:t xml:space="preserve">To find the CIP codes for existing ECU programs, see ECU’s </w:t>
      </w:r>
      <w:hyperlink r:id="rId9" w:history="1">
        <w:r w:rsidRPr="0054168F">
          <w:rPr>
            <w:rStyle w:val="Hyperlink"/>
            <w:rFonts w:asciiTheme="minorHAnsi" w:hAnsiTheme="minorHAnsi" w:cstheme="minorHAnsi"/>
          </w:rPr>
          <w:t>Academic Program Inventory.</w:t>
        </w:r>
      </w:hyperlink>
    </w:p>
    <w:p w14:paraId="6DD95474" w14:textId="77777777" w:rsidR="00366720" w:rsidRPr="00CD7687" w:rsidRDefault="00366720" w:rsidP="00AD0C51">
      <w:pPr>
        <w:widowControl/>
        <w:spacing w:after="0" w:line="240" w:lineRule="auto"/>
        <w:rPr>
          <w:rFonts w:cs="Calibri"/>
        </w:rPr>
      </w:pPr>
    </w:p>
    <w:p w14:paraId="32BFFA8F" w14:textId="522E9644" w:rsidR="00A42579" w:rsidRDefault="00A12AFE" w:rsidP="00A42579">
      <w:pPr>
        <w:spacing w:after="0"/>
        <w:rPr>
          <w:rFonts w:cs="Calibri"/>
          <w:b/>
          <w:bCs/>
        </w:rPr>
      </w:pPr>
      <w:r w:rsidRPr="00CD7687">
        <w:rPr>
          <w:rFonts w:cs="Calibri"/>
          <w:b/>
          <w:bCs/>
        </w:rPr>
        <w:t>P</w:t>
      </w:r>
      <w:r w:rsidRPr="00CD7687">
        <w:rPr>
          <w:rFonts w:cs="Calibri"/>
          <w:b/>
          <w:bCs/>
          <w:spacing w:val="1"/>
        </w:rPr>
        <w:t>ro</w:t>
      </w:r>
      <w:r w:rsidRPr="00CD7687">
        <w:rPr>
          <w:rFonts w:cs="Calibri"/>
          <w:b/>
          <w:bCs/>
          <w:spacing w:val="-1"/>
        </w:rPr>
        <w:t>g</w:t>
      </w:r>
      <w:r w:rsidRPr="00CD7687">
        <w:rPr>
          <w:rFonts w:cs="Calibri"/>
          <w:b/>
          <w:bCs/>
          <w:spacing w:val="1"/>
        </w:rPr>
        <w:t>r</w:t>
      </w:r>
      <w:r w:rsidRPr="00CD7687">
        <w:rPr>
          <w:rFonts w:cs="Calibri"/>
          <w:b/>
          <w:bCs/>
        </w:rPr>
        <w:t>am</w:t>
      </w:r>
      <w:r w:rsidRPr="00CD7687">
        <w:rPr>
          <w:rFonts w:cs="Calibri"/>
          <w:b/>
          <w:bCs/>
          <w:spacing w:val="-5"/>
        </w:rPr>
        <w:t xml:space="preserve"> </w:t>
      </w:r>
      <w:r w:rsidRPr="00CD7687">
        <w:rPr>
          <w:rFonts w:cs="Calibri"/>
          <w:b/>
          <w:bCs/>
          <w:spacing w:val="-1"/>
        </w:rPr>
        <w:t>S</w:t>
      </w:r>
      <w:r w:rsidRPr="00CD7687">
        <w:rPr>
          <w:rFonts w:cs="Calibri"/>
          <w:b/>
          <w:bCs/>
          <w:spacing w:val="1"/>
        </w:rPr>
        <w:t>umm</w:t>
      </w:r>
      <w:r w:rsidRPr="00CD7687">
        <w:rPr>
          <w:rFonts w:cs="Calibri"/>
          <w:b/>
          <w:bCs/>
        </w:rPr>
        <w:t>a</w:t>
      </w:r>
      <w:r w:rsidRPr="00CD7687">
        <w:rPr>
          <w:rFonts w:cs="Calibri"/>
          <w:b/>
          <w:bCs/>
          <w:spacing w:val="1"/>
        </w:rPr>
        <w:t>r</w:t>
      </w:r>
      <w:r w:rsidRPr="00CD7687">
        <w:rPr>
          <w:rFonts w:cs="Calibri"/>
          <w:b/>
          <w:bCs/>
        </w:rPr>
        <w:t>y</w:t>
      </w:r>
      <w:r w:rsidR="00822EA3">
        <w:rPr>
          <w:rFonts w:cs="Calibri"/>
          <w:b/>
          <w:bCs/>
        </w:rPr>
        <w:t>/Program Planning &amp; Unnecessary Duplication</w:t>
      </w:r>
    </w:p>
    <w:p w14:paraId="7033FF48" w14:textId="32CE6330" w:rsidR="00243752" w:rsidRPr="00A42579" w:rsidRDefault="00243752" w:rsidP="007C0960">
      <w:pPr>
        <w:pStyle w:val="ListParagraph"/>
        <w:numPr>
          <w:ilvl w:val="0"/>
          <w:numId w:val="40"/>
        </w:numPr>
        <w:spacing w:after="0"/>
        <w:rPr>
          <w:rFonts w:cs="Calibri"/>
        </w:rPr>
      </w:pPr>
      <w:r w:rsidRPr="00A42579">
        <w:rPr>
          <w:rFonts w:cs="Calibri"/>
        </w:rPr>
        <w:t xml:space="preserve">ECU </w:t>
      </w:r>
      <w:hyperlink r:id="rId10" w:history="1">
        <w:r w:rsidRPr="00A42579">
          <w:rPr>
            <w:rStyle w:val="Hyperlink"/>
            <w:rFonts w:cs="Calibri"/>
          </w:rPr>
          <w:t>mission statement</w:t>
        </w:r>
      </w:hyperlink>
    </w:p>
    <w:p w14:paraId="55968DE6" w14:textId="77777777" w:rsidR="00243752" w:rsidRPr="00CD7687" w:rsidRDefault="00D5687C" w:rsidP="007C0960">
      <w:pPr>
        <w:pStyle w:val="ListParagraph"/>
        <w:numPr>
          <w:ilvl w:val="0"/>
          <w:numId w:val="40"/>
        </w:numPr>
        <w:spacing w:after="0"/>
        <w:rPr>
          <w:rStyle w:val="Hyperlink"/>
          <w:rFonts w:cs="Calibri"/>
          <w:color w:val="auto"/>
          <w:u w:val="none"/>
        </w:rPr>
      </w:pPr>
      <w:r w:rsidRPr="00CD7687">
        <w:rPr>
          <w:rFonts w:cs="Calibri"/>
          <w:spacing w:val="-2"/>
        </w:rPr>
        <w:t>UNC System</w:t>
      </w:r>
      <w:r w:rsidR="00A12AFE" w:rsidRPr="00CD7687">
        <w:rPr>
          <w:rFonts w:cs="Calibri"/>
          <w:spacing w:val="-3"/>
        </w:rPr>
        <w:t xml:space="preserve"> </w:t>
      </w:r>
      <w:hyperlink r:id="rId11" w:history="1">
        <w:r w:rsidR="00243752" w:rsidRPr="00CD7687">
          <w:rPr>
            <w:rStyle w:val="Hyperlink"/>
            <w:rFonts w:cs="Calibri"/>
            <w:spacing w:val="-1"/>
          </w:rPr>
          <w:t>mission</w:t>
        </w:r>
      </w:hyperlink>
      <w:r w:rsidR="00243752" w:rsidRPr="00CD7687">
        <w:rPr>
          <w:rStyle w:val="Hyperlink"/>
          <w:rFonts w:cs="Calibri"/>
          <w:spacing w:val="-1"/>
        </w:rPr>
        <w:t xml:space="preserve"> statement</w:t>
      </w:r>
    </w:p>
    <w:p w14:paraId="242B3290" w14:textId="2C1AB42B" w:rsidR="00A12AFE" w:rsidRPr="00822EA3" w:rsidRDefault="00822EA3" w:rsidP="007C0960">
      <w:pPr>
        <w:pStyle w:val="ListParagraph"/>
        <w:numPr>
          <w:ilvl w:val="0"/>
          <w:numId w:val="40"/>
        </w:numPr>
        <w:spacing w:after="0"/>
        <w:rPr>
          <w:rFonts w:cs="Calibri"/>
        </w:rPr>
      </w:pPr>
      <w:r>
        <w:rPr>
          <w:rFonts w:cs="Calibri"/>
          <w:spacing w:val="-2"/>
        </w:rPr>
        <w:t>List of</w:t>
      </w:r>
      <w:r w:rsidR="00243752" w:rsidRPr="00CD7687">
        <w:rPr>
          <w:rFonts w:cs="Calibri"/>
          <w:spacing w:val="-2"/>
        </w:rPr>
        <w:t xml:space="preserve"> </w:t>
      </w:r>
      <w:hyperlink r:id="rId12" w:history="1">
        <w:r w:rsidR="00243752" w:rsidRPr="00C84E40">
          <w:rPr>
            <w:rStyle w:val="Hyperlink"/>
            <w:rFonts w:cs="Calibri"/>
            <w:spacing w:val="-2"/>
          </w:rPr>
          <w:t>similar programs in the UNC System</w:t>
        </w:r>
      </w:hyperlink>
      <w:r w:rsidR="00C84E40">
        <w:rPr>
          <w:rFonts w:cs="Calibri"/>
          <w:spacing w:val="-2"/>
        </w:rPr>
        <w:t>:  Search the UNC Academic Program Inventory by keyword, campus, program type, level, degree awarded, and/or subject area.</w:t>
      </w:r>
      <w:r w:rsidR="00243752" w:rsidRPr="00CD7687">
        <w:rPr>
          <w:rFonts w:cs="Calibri"/>
          <w:spacing w:val="-2"/>
        </w:rPr>
        <w:t xml:space="preserve"> </w:t>
      </w:r>
    </w:p>
    <w:p w14:paraId="177EA712" w14:textId="7347F8CA" w:rsidR="00822EA3" w:rsidRPr="00822EA3" w:rsidRDefault="00822EA3" w:rsidP="007C0960">
      <w:pPr>
        <w:pStyle w:val="ListParagraph"/>
        <w:numPr>
          <w:ilvl w:val="0"/>
          <w:numId w:val="40"/>
        </w:numPr>
        <w:spacing w:after="0"/>
        <w:rPr>
          <w:rFonts w:cs="Calibri"/>
        </w:rPr>
      </w:pPr>
      <w:r>
        <w:rPr>
          <w:rFonts w:cs="Calibri"/>
          <w:spacing w:val="-2"/>
        </w:rPr>
        <w:t xml:space="preserve">List of similar programs at private four-year institutions in North Carolina:  </w:t>
      </w:r>
      <w:r w:rsidR="002557AD">
        <w:rPr>
          <w:rFonts w:cs="Calibri"/>
          <w:spacing w:val="-2"/>
        </w:rPr>
        <w:t>Completions (or degrees awarded) for similar programs can be obtained from the IPEDS Data Center (see Degrees Awarded in the Student Demand:  External section below).  At present, there is no other way to obtain a list of these programs.</w:t>
      </w:r>
    </w:p>
    <w:p w14:paraId="4B4D6936" w14:textId="07F6BDFB" w:rsidR="00340053" w:rsidRPr="00340053" w:rsidRDefault="00822EA3" w:rsidP="007C0960">
      <w:pPr>
        <w:pStyle w:val="ListParagraph"/>
        <w:numPr>
          <w:ilvl w:val="0"/>
          <w:numId w:val="40"/>
        </w:numPr>
        <w:spacing w:after="0"/>
        <w:rPr>
          <w:rFonts w:cs="Calibri"/>
        </w:rPr>
      </w:pPr>
      <w:r w:rsidRPr="00340053">
        <w:rPr>
          <w:rFonts w:cs="Calibri"/>
          <w:spacing w:val="-2"/>
        </w:rPr>
        <w:t xml:space="preserve">Applications, acceptances, </w:t>
      </w:r>
      <w:r w:rsidR="0021624D" w:rsidRPr="00340053">
        <w:rPr>
          <w:rFonts w:cs="Calibri"/>
          <w:spacing w:val="-2"/>
        </w:rPr>
        <w:t xml:space="preserve">&amp; </w:t>
      </w:r>
      <w:r w:rsidRPr="00340053">
        <w:rPr>
          <w:rFonts w:cs="Calibri"/>
          <w:spacing w:val="-2"/>
        </w:rPr>
        <w:t>enrollment</w:t>
      </w:r>
      <w:r w:rsidR="0021624D" w:rsidRPr="00340053">
        <w:rPr>
          <w:rFonts w:cs="Calibri"/>
          <w:spacing w:val="-2"/>
        </w:rPr>
        <w:t xml:space="preserve"> of new students </w:t>
      </w:r>
      <w:r w:rsidRPr="00340053">
        <w:rPr>
          <w:rFonts w:cs="Calibri"/>
          <w:spacing w:val="-2"/>
        </w:rPr>
        <w:t>in similar programs in the UNC system</w:t>
      </w:r>
      <w:r w:rsidR="0021624D" w:rsidRPr="00340053">
        <w:rPr>
          <w:rFonts w:cs="Calibri"/>
          <w:spacing w:val="-2"/>
        </w:rPr>
        <w:t xml:space="preserve">:  These data are available on a set of dashboards maintained by the UNC System and </w:t>
      </w:r>
      <w:r w:rsidR="00340053">
        <w:rPr>
          <w:rFonts w:cs="Calibri"/>
          <w:spacing w:val="-2"/>
        </w:rPr>
        <w:t xml:space="preserve">are </w:t>
      </w:r>
      <w:r w:rsidR="0021624D" w:rsidRPr="00340053">
        <w:rPr>
          <w:rFonts w:cs="Calibri"/>
          <w:spacing w:val="-2"/>
        </w:rPr>
        <w:t xml:space="preserve">available by permission only.  </w:t>
      </w:r>
      <w:r w:rsidR="00340053">
        <w:rPr>
          <w:rFonts w:asciiTheme="minorHAnsi" w:hAnsiTheme="minorHAnsi" w:cstheme="minorHAnsi"/>
          <w:iCs/>
        </w:rPr>
        <w:t xml:space="preserve">Please submit a </w:t>
      </w:r>
      <w:hyperlink r:id="rId13" w:history="1">
        <w:r w:rsidR="00340053" w:rsidRPr="00822EA3">
          <w:rPr>
            <w:rStyle w:val="Hyperlink"/>
            <w:rFonts w:asciiTheme="minorHAnsi" w:hAnsiTheme="minorHAnsi" w:cstheme="minorHAnsi"/>
            <w:iCs/>
          </w:rPr>
          <w:t>data request</w:t>
        </w:r>
      </w:hyperlink>
      <w:r w:rsidR="00340053">
        <w:rPr>
          <w:rFonts w:asciiTheme="minorHAnsi" w:hAnsiTheme="minorHAnsi" w:cstheme="minorHAnsi"/>
          <w:iCs/>
        </w:rPr>
        <w:t xml:space="preserve"> if you would like data of this type including in your request the CIP code and name of the similar programs, and indicating that you are requesting da</w:t>
      </w:r>
      <w:r w:rsidR="00340053" w:rsidRPr="00340053">
        <w:rPr>
          <w:rFonts w:asciiTheme="minorHAnsi" w:hAnsiTheme="minorHAnsi" w:cstheme="minorHAnsi"/>
          <w:iCs/>
        </w:rPr>
        <w:t xml:space="preserve">ta on </w:t>
      </w:r>
      <w:r w:rsidR="00340053" w:rsidRPr="00340053">
        <w:rPr>
          <w:rFonts w:asciiTheme="minorHAnsi" w:hAnsiTheme="minorHAnsi" w:cstheme="minorHAnsi"/>
          <w:i/>
        </w:rPr>
        <w:t>a</w:t>
      </w:r>
      <w:r w:rsidR="00340053" w:rsidRPr="00340053">
        <w:rPr>
          <w:rFonts w:cs="Calibri"/>
          <w:i/>
          <w:spacing w:val="-2"/>
        </w:rPr>
        <w:t>pplications, acceptances, &amp; enrollment of new students from the UNC System</w:t>
      </w:r>
      <w:r w:rsidR="00340053" w:rsidRPr="00340053">
        <w:rPr>
          <w:rFonts w:cs="Calibri"/>
          <w:b/>
          <w:bCs/>
          <w:i/>
          <w:spacing w:val="-2"/>
        </w:rPr>
        <w:t xml:space="preserve"> Insight</w:t>
      </w:r>
      <w:r w:rsidR="00340053" w:rsidRPr="00340053">
        <w:rPr>
          <w:rFonts w:cs="Calibri"/>
          <w:i/>
          <w:spacing w:val="-2"/>
        </w:rPr>
        <w:t xml:space="preserve"> dashboards.   </w:t>
      </w:r>
    </w:p>
    <w:p w14:paraId="6C1E68BD" w14:textId="79C6663F" w:rsidR="0021624D" w:rsidRPr="00340053" w:rsidRDefault="0021624D" w:rsidP="007C0960">
      <w:pPr>
        <w:pStyle w:val="ListParagraph"/>
        <w:numPr>
          <w:ilvl w:val="0"/>
          <w:numId w:val="40"/>
        </w:numPr>
        <w:spacing w:after="0"/>
        <w:rPr>
          <w:rFonts w:cs="Calibri"/>
        </w:rPr>
      </w:pPr>
      <w:r w:rsidRPr="00340053">
        <w:rPr>
          <w:rFonts w:cs="Calibri"/>
          <w:spacing w:val="-2"/>
        </w:rPr>
        <w:t>Total enrollment &amp; degrees awarded in similar programs in the UNC system</w:t>
      </w:r>
    </w:p>
    <w:p w14:paraId="07A6A686" w14:textId="04AD2493" w:rsidR="0021624D" w:rsidRPr="0021624D" w:rsidRDefault="002557AD" w:rsidP="0021624D">
      <w:pPr>
        <w:pStyle w:val="ListParagraph"/>
        <w:numPr>
          <w:ilvl w:val="1"/>
          <w:numId w:val="29"/>
        </w:numPr>
        <w:spacing w:after="0"/>
        <w:rPr>
          <w:rFonts w:cs="Calibri"/>
        </w:rPr>
      </w:pPr>
      <w:bookmarkStart w:id="1" w:name="_Hlk68186063"/>
      <w:r>
        <w:rPr>
          <w:rFonts w:cs="Calibri"/>
          <w:spacing w:val="-2"/>
        </w:rPr>
        <w:t xml:space="preserve">UNC </w:t>
      </w:r>
      <w:r w:rsidR="006D20FC">
        <w:rPr>
          <w:rFonts w:cs="Calibri"/>
          <w:spacing w:val="-2"/>
        </w:rPr>
        <w:t>Data</w:t>
      </w:r>
      <w:r>
        <w:rPr>
          <w:rFonts w:cs="Calibri"/>
          <w:spacing w:val="-2"/>
        </w:rPr>
        <w:t xml:space="preserve"> Dashboard, </w:t>
      </w:r>
      <w:hyperlink r:id="rId14" w:history="1">
        <w:r w:rsidR="0021624D" w:rsidRPr="0021624D">
          <w:rPr>
            <w:rStyle w:val="Hyperlink"/>
            <w:rFonts w:cs="Calibri"/>
            <w:spacing w:val="-2"/>
          </w:rPr>
          <w:t>Enrollment by major</w:t>
        </w:r>
      </w:hyperlink>
      <w:r w:rsidR="004F0C54">
        <w:rPr>
          <w:rFonts w:cs="Calibri"/>
          <w:spacing w:val="-2"/>
        </w:rPr>
        <w:t>*</w:t>
      </w:r>
    </w:p>
    <w:p w14:paraId="4BE91FDC" w14:textId="4D6644E6" w:rsidR="00822EA3" w:rsidRPr="00CD7687" w:rsidRDefault="002557AD" w:rsidP="0021624D">
      <w:pPr>
        <w:pStyle w:val="ListParagraph"/>
        <w:numPr>
          <w:ilvl w:val="1"/>
          <w:numId w:val="29"/>
        </w:numPr>
        <w:spacing w:after="0"/>
        <w:rPr>
          <w:rFonts w:cs="Calibri"/>
        </w:rPr>
      </w:pPr>
      <w:r>
        <w:t xml:space="preserve">UNC </w:t>
      </w:r>
      <w:r w:rsidR="006D20FC">
        <w:t>Data</w:t>
      </w:r>
      <w:r>
        <w:t xml:space="preserve"> Dashboard, </w:t>
      </w:r>
      <w:hyperlink r:id="rId15" w:history="1">
        <w:r w:rsidR="0021624D" w:rsidRPr="0021624D">
          <w:rPr>
            <w:rStyle w:val="Hyperlink"/>
            <w:rFonts w:cs="Calibri"/>
            <w:spacing w:val="-2"/>
          </w:rPr>
          <w:t>Degrees awarded by program</w:t>
        </w:r>
        <w:r w:rsidR="004F0C54" w:rsidRPr="002557AD">
          <w:rPr>
            <w:rStyle w:val="Hyperlink"/>
            <w:rFonts w:cs="Calibri"/>
            <w:color w:val="auto"/>
            <w:spacing w:val="-2"/>
            <w:u w:val="none"/>
          </w:rPr>
          <w:t>*</w:t>
        </w:r>
        <w:r w:rsidR="00822EA3" w:rsidRPr="002557AD">
          <w:rPr>
            <w:rStyle w:val="Hyperlink"/>
            <w:rFonts w:cs="Calibri"/>
            <w:spacing w:val="-2"/>
            <w:u w:val="none"/>
          </w:rPr>
          <w:t xml:space="preserve"> </w:t>
        </w:r>
      </w:hyperlink>
      <w:r w:rsidR="00822EA3">
        <w:rPr>
          <w:rFonts w:cs="Calibri"/>
          <w:spacing w:val="-2"/>
        </w:rPr>
        <w:t xml:space="preserve"> </w:t>
      </w:r>
    </w:p>
    <w:bookmarkEnd w:id="0"/>
    <w:bookmarkEnd w:id="1"/>
    <w:p w14:paraId="64F5F642" w14:textId="77777777" w:rsidR="007E23F1" w:rsidRPr="00CD7687" w:rsidRDefault="007E23F1" w:rsidP="007E23F1">
      <w:pPr>
        <w:spacing w:after="0"/>
        <w:rPr>
          <w:rFonts w:asciiTheme="minorHAnsi" w:hAnsiTheme="minorHAnsi" w:cstheme="minorHAnsi"/>
          <w:b/>
          <w:bCs/>
          <w:spacing w:val="-1"/>
        </w:rPr>
      </w:pPr>
    </w:p>
    <w:p w14:paraId="125B7D23" w14:textId="6255EAFC" w:rsidR="007C0960" w:rsidRDefault="007C0960" w:rsidP="00243752">
      <w:pPr>
        <w:spacing w:after="0"/>
        <w:rPr>
          <w:rFonts w:asciiTheme="minorHAnsi" w:hAnsiTheme="minorHAnsi" w:cstheme="minorHAnsi"/>
          <w:spacing w:val="-1"/>
        </w:rPr>
      </w:pPr>
      <w:r>
        <w:rPr>
          <w:rFonts w:asciiTheme="minorHAnsi" w:hAnsiTheme="minorHAnsi" w:cstheme="minorHAnsi"/>
          <w:b/>
          <w:bCs/>
          <w:spacing w:val="-1"/>
        </w:rPr>
        <w:lastRenderedPageBreak/>
        <w:t>Faculty</w:t>
      </w:r>
    </w:p>
    <w:p w14:paraId="7C701728" w14:textId="7E1BAD26" w:rsidR="007C0960" w:rsidRPr="00A83241" w:rsidRDefault="00A83241" w:rsidP="00A83241">
      <w:pPr>
        <w:pStyle w:val="ListParagraph"/>
        <w:numPr>
          <w:ilvl w:val="0"/>
          <w:numId w:val="46"/>
        </w:numPr>
        <w:spacing w:after="0"/>
        <w:rPr>
          <w:rFonts w:asciiTheme="minorHAnsi" w:hAnsiTheme="minorHAnsi" w:cstheme="minorHAnsi"/>
          <w:spacing w:val="-1"/>
        </w:rPr>
      </w:pPr>
      <w:r>
        <w:rPr>
          <w:rFonts w:asciiTheme="minorHAnsi" w:hAnsiTheme="minorHAnsi" w:cstheme="minorHAnsi"/>
          <w:spacing w:val="-1"/>
        </w:rPr>
        <w:t xml:space="preserve">Faculty Rosters are available in the </w:t>
      </w:r>
      <w:hyperlink r:id="rId16" w:history="1">
        <w:r w:rsidRPr="00A83241">
          <w:rPr>
            <w:rStyle w:val="Hyperlink"/>
            <w:rFonts w:asciiTheme="minorHAnsi" w:hAnsiTheme="minorHAnsi" w:cstheme="minorHAnsi"/>
            <w:spacing w:val="-1"/>
          </w:rPr>
          <w:t>Academic Program Profiles</w:t>
        </w:r>
      </w:hyperlink>
      <w:r w:rsidRPr="00A83241" w:rsidDel="00525748">
        <w:rPr>
          <w:rFonts w:asciiTheme="minorHAnsi" w:hAnsiTheme="minorHAnsi" w:cstheme="minorHAnsi"/>
          <w:b/>
          <w:i/>
          <w:spacing w:val="-1"/>
        </w:rPr>
        <w:t xml:space="preserve"> </w:t>
      </w:r>
      <w:r w:rsidRPr="00A83241">
        <w:rPr>
          <w:rFonts w:asciiTheme="minorHAnsi" w:hAnsiTheme="minorHAnsi" w:cstheme="minorHAnsi"/>
          <w:spacing w:val="-1"/>
        </w:rPr>
        <w:t xml:space="preserve"> (APP) </w:t>
      </w:r>
      <w:r>
        <w:rPr>
          <w:rFonts w:asciiTheme="minorHAnsi" w:hAnsiTheme="minorHAnsi" w:cstheme="minorHAnsi"/>
          <w:spacing w:val="-1"/>
        </w:rPr>
        <w:t>D</w:t>
      </w:r>
      <w:r w:rsidRPr="00A83241">
        <w:rPr>
          <w:rFonts w:asciiTheme="minorHAnsi" w:hAnsiTheme="minorHAnsi" w:cstheme="minorHAnsi"/>
          <w:spacing w:val="-1"/>
        </w:rPr>
        <w:t xml:space="preserve">esktop </w:t>
      </w:r>
      <w:r>
        <w:rPr>
          <w:rFonts w:asciiTheme="minorHAnsi" w:hAnsiTheme="minorHAnsi" w:cstheme="minorHAnsi"/>
          <w:spacing w:val="-1"/>
        </w:rPr>
        <w:t xml:space="preserve">in the ECU Analytics Portal (university credentials required).  Click on </w:t>
      </w:r>
      <w:r w:rsidRPr="00A83241">
        <w:rPr>
          <w:rFonts w:asciiTheme="minorHAnsi" w:hAnsiTheme="minorHAnsi" w:cstheme="minorHAnsi"/>
          <w:spacing w:val="-1"/>
        </w:rPr>
        <w:t xml:space="preserve">the </w:t>
      </w:r>
      <w:r>
        <w:rPr>
          <w:rFonts w:asciiTheme="minorHAnsi" w:hAnsiTheme="minorHAnsi" w:cstheme="minorHAnsi"/>
          <w:spacing w:val="-1"/>
        </w:rPr>
        <w:t xml:space="preserve">“Faculty” </w:t>
      </w:r>
      <w:r w:rsidRPr="00A83241">
        <w:rPr>
          <w:rFonts w:asciiTheme="minorHAnsi" w:hAnsiTheme="minorHAnsi" w:cstheme="minorHAnsi"/>
          <w:spacing w:val="-1"/>
        </w:rPr>
        <w:t xml:space="preserve">folder </w:t>
      </w:r>
      <w:r>
        <w:rPr>
          <w:rFonts w:asciiTheme="minorHAnsi" w:hAnsiTheme="minorHAnsi" w:cstheme="minorHAnsi"/>
          <w:spacing w:val="-1"/>
        </w:rPr>
        <w:t xml:space="preserve">to have </w:t>
      </w:r>
      <w:r w:rsidRPr="00A83241">
        <w:rPr>
          <w:rFonts w:asciiTheme="minorHAnsi" w:hAnsiTheme="minorHAnsi" w:cstheme="minorHAnsi"/>
          <w:spacing w:val="-1"/>
        </w:rPr>
        <w:t xml:space="preserve">the “Faculty Roster” report </w:t>
      </w:r>
      <w:r>
        <w:rPr>
          <w:rFonts w:asciiTheme="minorHAnsi" w:hAnsiTheme="minorHAnsi" w:cstheme="minorHAnsi"/>
          <w:spacing w:val="-1"/>
        </w:rPr>
        <w:t xml:space="preserve">appear on the screen.  This report </w:t>
      </w:r>
      <w:r w:rsidRPr="00A83241">
        <w:rPr>
          <w:rFonts w:asciiTheme="minorHAnsi" w:hAnsiTheme="minorHAnsi" w:cstheme="minorHAnsi"/>
          <w:spacing w:val="-1"/>
        </w:rPr>
        <w:t>provide</w:t>
      </w:r>
      <w:r>
        <w:rPr>
          <w:rFonts w:asciiTheme="minorHAnsi" w:hAnsiTheme="minorHAnsi" w:cstheme="minorHAnsi"/>
          <w:spacing w:val="-1"/>
        </w:rPr>
        <w:t>s</w:t>
      </w:r>
      <w:r w:rsidRPr="00A83241">
        <w:rPr>
          <w:rFonts w:asciiTheme="minorHAnsi" w:hAnsiTheme="minorHAnsi" w:cstheme="minorHAnsi"/>
          <w:spacing w:val="-1"/>
        </w:rPr>
        <w:t xml:space="preserve"> a list of all university personnel categorized as faculty affiliated with the selected department and year with tenure status, academic rank, highest degree earned, and demographics.</w:t>
      </w:r>
    </w:p>
    <w:p w14:paraId="771679B7" w14:textId="58F5781F" w:rsidR="007C0960" w:rsidRPr="007C0960" w:rsidRDefault="007C0960" w:rsidP="007C0960">
      <w:pPr>
        <w:pStyle w:val="ListParagraph"/>
        <w:numPr>
          <w:ilvl w:val="0"/>
          <w:numId w:val="46"/>
        </w:numPr>
        <w:spacing w:after="0"/>
        <w:rPr>
          <w:rFonts w:asciiTheme="minorHAnsi" w:hAnsiTheme="minorHAnsi" w:cstheme="minorHAnsi"/>
          <w:spacing w:val="-1"/>
        </w:rPr>
      </w:pPr>
      <w:r>
        <w:rPr>
          <w:rFonts w:asciiTheme="minorHAnsi" w:hAnsiTheme="minorHAnsi" w:cstheme="minorHAnsi"/>
          <w:spacing w:val="-1"/>
        </w:rPr>
        <w:t>F</w:t>
      </w:r>
      <w:r w:rsidRPr="007C0960">
        <w:rPr>
          <w:rFonts w:asciiTheme="minorHAnsi" w:hAnsiTheme="minorHAnsi" w:cstheme="minorHAnsi"/>
          <w:spacing w:val="-1"/>
        </w:rPr>
        <w:t xml:space="preserve">aculty </w:t>
      </w:r>
      <w:r w:rsidR="00D42915">
        <w:rPr>
          <w:rFonts w:asciiTheme="minorHAnsi" w:hAnsiTheme="minorHAnsi" w:cstheme="minorHAnsi"/>
          <w:spacing w:val="-1"/>
        </w:rPr>
        <w:t xml:space="preserve">Activities (e.g., teaching, research, funding, student supervision):  </w:t>
      </w:r>
      <w:r w:rsidR="00E12AA8">
        <w:rPr>
          <w:rFonts w:asciiTheme="minorHAnsi" w:hAnsiTheme="minorHAnsi" w:cstheme="minorHAnsi"/>
          <w:spacing w:val="-1"/>
        </w:rPr>
        <w:t xml:space="preserve">Many of these activities are available in </w:t>
      </w:r>
      <w:hyperlink r:id="rId17" w:history="1">
        <w:r w:rsidR="00E12AA8" w:rsidRPr="00E12AA8">
          <w:rPr>
            <w:rStyle w:val="Hyperlink"/>
            <w:rFonts w:asciiTheme="minorHAnsi" w:hAnsiTheme="minorHAnsi" w:cstheme="minorHAnsi"/>
            <w:spacing w:val="-1"/>
          </w:rPr>
          <w:t xml:space="preserve">Faculty 180. </w:t>
        </w:r>
      </w:hyperlink>
      <w:r w:rsidR="00E12AA8">
        <w:rPr>
          <w:rFonts w:asciiTheme="minorHAnsi" w:hAnsiTheme="minorHAnsi" w:cstheme="minorHAnsi"/>
          <w:spacing w:val="-1"/>
        </w:rPr>
        <w:t xml:space="preserve">  If you would like a report on specific faculty and do not have reporting rights for your department, p</w:t>
      </w:r>
      <w:r w:rsidR="00A83241" w:rsidRPr="00A83241">
        <w:rPr>
          <w:rFonts w:asciiTheme="minorHAnsi" w:hAnsiTheme="minorHAnsi" w:cstheme="minorHAnsi"/>
          <w:spacing w:val="-1"/>
        </w:rPr>
        <w:t xml:space="preserve">lease submit a </w:t>
      </w:r>
      <w:hyperlink r:id="rId18" w:history="1">
        <w:r w:rsidR="00A83241" w:rsidRPr="00A83241">
          <w:rPr>
            <w:rStyle w:val="Hyperlink"/>
            <w:rFonts w:asciiTheme="minorHAnsi" w:hAnsiTheme="minorHAnsi" w:cstheme="minorHAnsi"/>
            <w:spacing w:val="-1"/>
          </w:rPr>
          <w:t>Faculty 180 help ticket</w:t>
        </w:r>
      </w:hyperlink>
      <w:r w:rsidR="00A83241" w:rsidRPr="00A83241">
        <w:rPr>
          <w:rFonts w:asciiTheme="minorHAnsi" w:hAnsiTheme="minorHAnsi" w:cstheme="minorHAnsi"/>
          <w:spacing w:val="-1"/>
        </w:rPr>
        <w:t xml:space="preserve"> through Team Dynamix </w:t>
      </w:r>
      <w:r w:rsidR="00E12AA8">
        <w:rPr>
          <w:rFonts w:asciiTheme="minorHAnsi" w:hAnsiTheme="minorHAnsi" w:cstheme="minorHAnsi"/>
          <w:spacing w:val="-1"/>
        </w:rPr>
        <w:t xml:space="preserve">to request a report and your Faculty 180 </w:t>
      </w:r>
      <w:hyperlink r:id="rId19" w:history="1">
        <w:r w:rsidR="00E12AA8" w:rsidRPr="00E12AA8">
          <w:rPr>
            <w:rStyle w:val="Hyperlink"/>
            <w:rFonts w:asciiTheme="minorHAnsi" w:hAnsiTheme="minorHAnsi" w:cstheme="minorHAnsi"/>
            <w:spacing w:val="-1"/>
          </w:rPr>
          <w:t>College Coordinator</w:t>
        </w:r>
      </w:hyperlink>
      <w:r w:rsidR="00E12AA8">
        <w:rPr>
          <w:rFonts w:asciiTheme="minorHAnsi" w:hAnsiTheme="minorHAnsi" w:cstheme="minorHAnsi"/>
          <w:spacing w:val="-1"/>
        </w:rPr>
        <w:t xml:space="preserve"> will be contacted.  </w:t>
      </w:r>
    </w:p>
    <w:p w14:paraId="528959A3" w14:textId="77777777" w:rsidR="007C0960" w:rsidRDefault="007C0960" w:rsidP="00243752">
      <w:pPr>
        <w:spacing w:after="0"/>
        <w:rPr>
          <w:rFonts w:asciiTheme="minorHAnsi" w:hAnsiTheme="minorHAnsi" w:cstheme="minorHAnsi"/>
          <w:b/>
          <w:bCs/>
          <w:spacing w:val="-1"/>
        </w:rPr>
      </w:pPr>
    </w:p>
    <w:p w14:paraId="3FFF202D" w14:textId="5ADC5A84" w:rsidR="00A12AFE" w:rsidRPr="00CD7687" w:rsidRDefault="00A12AFE" w:rsidP="00243752">
      <w:pPr>
        <w:spacing w:after="0"/>
        <w:rPr>
          <w:rFonts w:asciiTheme="minorHAnsi" w:hAnsiTheme="minorHAnsi" w:cstheme="minorHAnsi"/>
          <w:i/>
        </w:rPr>
      </w:pPr>
      <w:r w:rsidRPr="00CD7687">
        <w:rPr>
          <w:rFonts w:asciiTheme="minorHAnsi" w:hAnsiTheme="minorHAnsi" w:cstheme="minorHAnsi"/>
          <w:b/>
          <w:bCs/>
          <w:spacing w:val="-1"/>
        </w:rPr>
        <w:t>S</w:t>
      </w:r>
      <w:r w:rsidRPr="00CD7687">
        <w:rPr>
          <w:rFonts w:asciiTheme="minorHAnsi" w:hAnsiTheme="minorHAnsi" w:cstheme="minorHAnsi"/>
          <w:b/>
          <w:bCs/>
        </w:rPr>
        <w:t>t</w:t>
      </w:r>
      <w:r w:rsidRPr="00CD7687">
        <w:rPr>
          <w:rFonts w:asciiTheme="minorHAnsi" w:hAnsiTheme="minorHAnsi" w:cstheme="minorHAnsi"/>
          <w:b/>
          <w:bCs/>
          <w:spacing w:val="2"/>
        </w:rPr>
        <w:t>u</w:t>
      </w:r>
      <w:r w:rsidRPr="00CD7687">
        <w:rPr>
          <w:rFonts w:asciiTheme="minorHAnsi" w:hAnsiTheme="minorHAnsi" w:cstheme="minorHAnsi"/>
          <w:b/>
          <w:bCs/>
          <w:spacing w:val="1"/>
        </w:rPr>
        <w:t>d</w:t>
      </w:r>
      <w:r w:rsidRPr="00CD7687">
        <w:rPr>
          <w:rFonts w:asciiTheme="minorHAnsi" w:hAnsiTheme="minorHAnsi" w:cstheme="minorHAnsi"/>
          <w:b/>
          <w:bCs/>
        </w:rPr>
        <w:t>e</w:t>
      </w:r>
      <w:r w:rsidRPr="00CD7687">
        <w:rPr>
          <w:rFonts w:asciiTheme="minorHAnsi" w:hAnsiTheme="minorHAnsi" w:cstheme="minorHAnsi"/>
          <w:b/>
          <w:bCs/>
          <w:spacing w:val="1"/>
        </w:rPr>
        <w:t>n</w:t>
      </w:r>
      <w:r w:rsidRPr="00CD7687">
        <w:rPr>
          <w:rFonts w:asciiTheme="minorHAnsi" w:hAnsiTheme="minorHAnsi" w:cstheme="minorHAnsi"/>
          <w:b/>
          <w:bCs/>
        </w:rPr>
        <w:t>t</w:t>
      </w:r>
      <w:r w:rsidRPr="00CD7687">
        <w:rPr>
          <w:rFonts w:asciiTheme="minorHAnsi" w:hAnsiTheme="minorHAnsi" w:cstheme="minorHAnsi"/>
          <w:b/>
          <w:bCs/>
          <w:spacing w:val="-5"/>
        </w:rPr>
        <w:t xml:space="preserve"> </w:t>
      </w:r>
      <w:r w:rsidRPr="00CD7687">
        <w:rPr>
          <w:rFonts w:asciiTheme="minorHAnsi" w:hAnsiTheme="minorHAnsi" w:cstheme="minorHAnsi"/>
          <w:b/>
          <w:bCs/>
          <w:spacing w:val="-1"/>
        </w:rPr>
        <w:t>D</w:t>
      </w:r>
      <w:r w:rsidRPr="00CD7687">
        <w:rPr>
          <w:rFonts w:asciiTheme="minorHAnsi" w:hAnsiTheme="minorHAnsi" w:cstheme="minorHAnsi"/>
          <w:b/>
          <w:bCs/>
        </w:rPr>
        <w:t>e</w:t>
      </w:r>
      <w:r w:rsidRPr="00CD7687">
        <w:rPr>
          <w:rFonts w:asciiTheme="minorHAnsi" w:hAnsiTheme="minorHAnsi" w:cstheme="minorHAnsi"/>
          <w:b/>
          <w:bCs/>
          <w:spacing w:val="1"/>
        </w:rPr>
        <w:t>m</w:t>
      </w:r>
      <w:r w:rsidRPr="00CD7687">
        <w:rPr>
          <w:rFonts w:asciiTheme="minorHAnsi" w:hAnsiTheme="minorHAnsi" w:cstheme="minorHAnsi"/>
          <w:b/>
          <w:bCs/>
        </w:rPr>
        <w:t>a</w:t>
      </w:r>
      <w:r w:rsidRPr="00CD7687">
        <w:rPr>
          <w:rFonts w:asciiTheme="minorHAnsi" w:hAnsiTheme="minorHAnsi" w:cstheme="minorHAnsi"/>
          <w:b/>
          <w:bCs/>
          <w:spacing w:val="1"/>
        </w:rPr>
        <w:t>n</w:t>
      </w:r>
      <w:r w:rsidRPr="00CD7687">
        <w:rPr>
          <w:rFonts w:asciiTheme="minorHAnsi" w:hAnsiTheme="minorHAnsi" w:cstheme="minorHAnsi"/>
          <w:b/>
          <w:bCs/>
          <w:spacing w:val="2"/>
        </w:rPr>
        <w:t>d</w:t>
      </w:r>
      <w:r w:rsidRPr="00CD7687">
        <w:rPr>
          <w:rFonts w:asciiTheme="minorHAnsi" w:hAnsiTheme="minorHAnsi" w:cstheme="minorHAnsi"/>
          <w:i/>
          <w:spacing w:val="38"/>
        </w:rPr>
        <w:t xml:space="preserve"> </w:t>
      </w:r>
    </w:p>
    <w:p w14:paraId="15A625CC" w14:textId="77777777" w:rsidR="00822EA3" w:rsidRDefault="00CD7687" w:rsidP="007C0960">
      <w:pPr>
        <w:pStyle w:val="ListParagraph"/>
        <w:numPr>
          <w:ilvl w:val="0"/>
          <w:numId w:val="41"/>
        </w:numPr>
        <w:spacing w:after="0"/>
        <w:rPr>
          <w:rFonts w:asciiTheme="minorHAnsi" w:hAnsiTheme="minorHAnsi" w:cstheme="minorHAnsi"/>
          <w:iCs/>
        </w:rPr>
      </w:pPr>
      <w:r w:rsidRPr="00CD7687">
        <w:rPr>
          <w:rFonts w:asciiTheme="minorHAnsi" w:hAnsiTheme="minorHAnsi" w:cstheme="minorHAnsi"/>
          <w:iCs/>
        </w:rPr>
        <w:t>Internal</w:t>
      </w:r>
      <w:r>
        <w:rPr>
          <w:rFonts w:asciiTheme="minorHAnsi" w:hAnsiTheme="minorHAnsi" w:cstheme="minorHAnsi"/>
          <w:iCs/>
        </w:rPr>
        <w:t xml:space="preserve">:  In addition to information available from departmental surveys, faculty planners may want to include current and historic data on enrollment and degrees awarded in similar existing minor, concentration, or certificate programs at ECU.  </w:t>
      </w:r>
    </w:p>
    <w:p w14:paraId="6845D108" w14:textId="370CC060" w:rsidR="00822EA3" w:rsidRDefault="00822EA3" w:rsidP="00822EA3">
      <w:pPr>
        <w:pStyle w:val="ListParagraph"/>
        <w:numPr>
          <w:ilvl w:val="1"/>
          <w:numId w:val="30"/>
        </w:numPr>
        <w:spacing w:after="0"/>
        <w:rPr>
          <w:rFonts w:asciiTheme="minorHAnsi" w:hAnsiTheme="minorHAnsi" w:cstheme="minorHAnsi"/>
          <w:iCs/>
        </w:rPr>
      </w:pPr>
      <w:r>
        <w:rPr>
          <w:rFonts w:asciiTheme="minorHAnsi" w:hAnsiTheme="minorHAnsi" w:cstheme="minorHAnsi"/>
          <w:iCs/>
        </w:rPr>
        <w:t>Enrollment</w:t>
      </w:r>
    </w:p>
    <w:p w14:paraId="005EA966" w14:textId="5888CFAA" w:rsidR="00822EA3" w:rsidRPr="00C9151A" w:rsidRDefault="00000000" w:rsidP="00822EA3">
      <w:pPr>
        <w:pStyle w:val="ListParagraph"/>
        <w:numPr>
          <w:ilvl w:val="2"/>
          <w:numId w:val="30"/>
        </w:numPr>
        <w:spacing w:after="0"/>
        <w:rPr>
          <w:rFonts w:asciiTheme="minorHAnsi" w:hAnsiTheme="minorHAnsi" w:cstheme="minorHAnsi"/>
          <w:iCs/>
        </w:rPr>
      </w:pPr>
      <w:hyperlink r:id="rId20" w:history="1">
        <w:r w:rsidR="00C9151A" w:rsidRPr="00C9151A">
          <w:rPr>
            <w:rStyle w:val="Hyperlink"/>
          </w:rPr>
          <w:t>IPAR Business Intelligence App</w:t>
        </w:r>
      </w:hyperlink>
      <w:r w:rsidR="00C9151A" w:rsidRPr="00C9151A">
        <w:t xml:space="preserve">:  </w:t>
      </w:r>
      <w:r w:rsidR="00C9151A">
        <w:t>Enrollment by major, minor, and concentration can be obtained from the Students/Headcount dashboard within this App.  (University credentials required.)</w:t>
      </w:r>
    </w:p>
    <w:p w14:paraId="0C15AD0D" w14:textId="7299A870" w:rsidR="00822EA3" w:rsidRPr="00C9151A" w:rsidRDefault="00822EA3" w:rsidP="00822EA3">
      <w:pPr>
        <w:pStyle w:val="ListParagraph"/>
        <w:numPr>
          <w:ilvl w:val="1"/>
          <w:numId w:val="30"/>
        </w:numPr>
        <w:spacing w:after="0"/>
        <w:rPr>
          <w:rFonts w:asciiTheme="minorHAnsi" w:hAnsiTheme="minorHAnsi" w:cstheme="minorHAnsi"/>
          <w:iCs/>
        </w:rPr>
      </w:pPr>
      <w:r w:rsidRPr="00C9151A">
        <w:rPr>
          <w:rFonts w:asciiTheme="minorHAnsi" w:hAnsiTheme="minorHAnsi" w:cstheme="minorHAnsi"/>
          <w:iCs/>
        </w:rPr>
        <w:t>Degrees awarded</w:t>
      </w:r>
    </w:p>
    <w:p w14:paraId="14DD4986" w14:textId="6B0F726E" w:rsidR="004259A0" w:rsidRPr="00C9151A" w:rsidRDefault="00000000" w:rsidP="00C9151A">
      <w:pPr>
        <w:pStyle w:val="ListParagraph"/>
        <w:numPr>
          <w:ilvl w:val="2"/>
          <w:numId w:val="30"/>
        </w:numPr>
        <w:spacing w:after="0"/>
        <w:rPr>
          <w:rFonts w:asciiTheme="minorHAnsi" w:hAnsiTheme="minorHAnsi" w:cstheme="minorHAnsi"/>
          <w:iCs/>
        </w:rPr>
      </w:pPr>
      <w:hyperlink r:id="rId21" w:history="1">
        <w:r w:rsidR="00C9151A" w:rsidRPr="00C9151A">
          <w:rPr>
            <w:rStyle w:val="Hyperlink"/>
            <w:rFonts w:asciiTheme="minorHAnsi" w:hAnsiTheme="minorHAnsi" w:cstheme="minorHAnsi"/>
            <w:iCs/>
          </w:rPr>
          <w:t>IPAR Business Intelligence App</w:t>
        </w:r>
      </w:hyperlink>
      <w:r w:rsidR="00C9151A">
        <w:rPr>
          <w:rFonts w:asciiTheme="minorHAnsi" w:hAnsiTheme="minorHAnsi" w:cstheme="minorHAnsi"/>
          <w:iCs/>
        </w:rPr>
        <w:t xml:space="preserve">:  Degrees awarded by </w:t>
      </w:r>
      <w:proofErr w:type="gramStart"/>
      <w:r w:rsidR="00C9151A">
        <w:rPr>
          <w:rFonts w:asciiTheme="minorHAnsi" w:hAnsiTheme="minorHAnsi" w:cstheme="minorHAnsi"/>
          <w:iCs/>
        </w:rPr>
        <w:t>major</w:t>
      </w:r>
      <w:proofErr w:type="gramEnd"/>
      <w:r w:rsidR="00C9151A">
        <w:rPr>
          <w:rFonts w:asciiTheme="minorHAnsi" w:hAnsiTheme="minorHAnsi" w:cstheme="minorHAnsi"/>
          <w:iCs/>
        </w:rPr>
        <w:t xml:space="preserve"> and concentration can be obtained from the Graduation/Degrees Awarded dashboard within this App.  (University credentials required.)</w:t>
      </w:r>
    </w:p>
    <w:p w14:paraId="364B0311" w14:textId="2D5B44DF" w:rsidR="00CD7687" w:rsidRPr="00CD7687" w:rsidRDefault="00CD7687" w:rsidP="007C0960">
      <w:pPr>
        <w:pStyle w:val="ListParagraph"/>
        <w:numPr>
          <w:ilvl w:val="0"/>
          <w:numId w:val="42"/>
        </w:numPr>
        <w:spacing w:after="0"/>
        <w:rPr>
          <w:rFonts w:asciiTheme="minorHAnsi" w:hAnsiTheme="minorHAnsi" w:cstheme="minorHAnsi"/>
          <w:iCs/>
        </w:rPr>
      </w:pPr>
      <w:r w:rsidRPr="00CD7687">
        <w:rPr>
          <w:rFonts w:asciiTheme="minorHAnsi" w:hAnsiTheme="minorHAnsi" w:cstheme="minorHAnsi"/>
          <w:iCs/>
        </w:rPr>
        <w:t>Externa</w:t>
      </w:r>
      <w:r>
        <w:rPr>
          <w:rFonts w:asciiTheme="minorHAnsi" w:hAnsiTheme="minorHAnsi" w:cstheme="minorHAnsi"/>
          <w:iCs/>
        </w:rPr>
        <w:t>l</w:t>
      </w:r>
    </w:p>
    <w:p w14:paraId="0D910CAB" w14:textId="01AC5342" w:rsidR="00CD7687" w:rsidRPr="004259A0" w:rsidRDefault="004259A0" w:rsidP="00CD7687">
      <w:pPr>
        <w:pStyle w:val="ListParagraph"/>
        <w:numPr>
          <w:ilvl w:val="1"/>
          <w:numId w:val="30"/>
        </w:numPr>
        <w:spacing w:after="0"/>
        <w:rPr>
          <w:rFonts w:asciiTheme="minorHAnsi" w:hAnsiTheme="minorHAnsi" w:cstheme="minorHAnsi"/>
          <w:iCs/>
        </w:rPr>
      </w:pPr>
      <w:r>
        <w:rPr>
          <w:bCs/>
        </w:rPr>
        <w:t xml:space="preserve">Total enrollment &amp; </w:t>
      </w:r>
      <w:r w:rsidR="00CD7687" w:rsidRPr="00B26711">
        <w:rPr>
          <w:bCs/>
        </w:rPr>
        <w:t xml:space="preserve">degrees awarded in similar programs </w:t>
      </w:r>
      <w:r w:rsidR="00B26711">
        <w:rPr>
          <w:bCs/>
        </w:rPr>
        <w:t>in the UNC System</w:t>
      </w:r>
      <w:r w:rsidR="00CD7687" w:rsidRPr="00CD7687">
        <w:rPr>
          <w:b/>
        </w:rPr>
        <w:t xml:space="preserve"> </w:t>
      </w:r>
    </w:p>
    <w:p w14:paraId="14A15CA3" w14:textId="3DF80E59" w:rsidR="004259A0" w:rsidRPr="0021624D" w:rsidRDefault="002557AD" w:rsidP="004259A0">
      <w:pPr>
        <w:pStyle w:val="ListParagraph"/>
        <w:numPr>
          <w:ilvl w:val="2"/>
          <w:numId w:val="30"/>
        </w:numPr>
        <w:spacing w:after="0"/>
        <w:rPr>
          <w:rFonts w:cs="Calibri"/>
        </w:rPr>
      </w:pPr>
      <w:r>
        <w:t xml:space="preserve">UNC </w:t>
      </w:r>
      <w:r w:rsidR="006D20FC">
        <w:t>Data</w:t>
      </w:r>
      <w:r>
        <w:t xml:space="preserve"> Dashboard, </w:t>
      </w:r>
      <w:hyperlink r:id="rId22" w:history="1">
        <w:r w:rsidR="004259A0" w:rsidRPr="0021624D">
          <w:rPr>
            <w:rStyle w:val="Hyperlink"/>
            <w:rFonts w:cs="Calibri"/>
            <w:spacing w:val="-2"/>
          </w:rPr>
          <w:t>Enrollment by major</w:t>
        </w:r>
      </w:hyperlink>
      <w:r w:rsidR="004F0C54">
        <w:rPr>
          <w:rFonts w:cs="Calibri"/>
          <w:spacing w:val="-2"/>
        </w:rPr>
        <w:t>*</w:t>
      </w:r>
    </w:p>
    <w:p w14:paraId="237940F6" w14:textId="4BEF1D56" w:rsidR="004259A0" w:rsidRPr="004259A0" w:rsidRDefault="002557AD" w:rsidP="004259A0">
      <w:pPr>
        <w:pStyle w:val="ListParagraph"/>
        <w:numPr>
          <w:ilvl w:val="2"/>
          <w:numId w:val="30"/>
        </w:numPr>
        <w:spacing w:after="0"/>
        <w:rPr>
          <w:rFonts w:cs="Calibri"/>
        </w:rPr>
      </w:pPr>
      <w:r>
        <w:t xml:space="preserve">UNC </w:t>
      </w:r>
      <w:r w:rsidR="006D20FC">
        <w:t>Data</w:t>
      </w:r>
      <w:r>
        <w:t xml:space="preserve"> Dashboard, </w:t>
      </w:r>
      <w:hyperlink r:id="rId23" w:history="1">
        <w:r w:rsidR="004259A0" w:rsidRPr="0021624D">
          <w:rPr>
            <w:rStyle w:val="Hyperlink"/>
            <w:rFonts w:cs="Calibri"/>
            <w:spacing w:val="-2"/>
          </w:rPr>
          <w:t>Degrees awarded by program</w:t>
        </w:r>
        <w:r w:rsidR="004F0C54" w:rsidRPr="002557AD">
          <w:rPr>
            <w:rStyle w:val="Hyperlink"/>
            <w:rFonts w:cs="Calibri"/>
            <w:spacing w:val="-2"/>
            <w:u w:val="none"/>
          </w:rPr>
          <w:t>*</w:t>
        </w:r>
        <w:r w:rsidR="004259A0" w:rsidRPr="002557AD">
          <w:rPr>
            <w:rStyle w:val="Hyperlink"/>
            <w:rFonts w:cs="Calibri"/>
            <w:spacing w:val="-2"/>
            <w:u w:val="none"/>
          </w:rPr>
          <w:t xml:space="preserve"> </w:t>
        </w:r>
      </w:hyperlink>
      <w:r w:rsidR="004259A0">
        <w:rPr>
          <w:rFonts w:cs="Calibri"/>
          <w:spacing w:val="-2"/>
        </w:rPr>
        <w:t xml:space="preserve"> </w:t>
      </w:r>
    </w:p>
    <w:p w14:paraId="516FF864" w14:textId="3B75A865" w:rsidR="003303A4" w:rsidRPr="00D6712D" w:rsidRDefault="004259A0" w:rsidP="00CD7687">
      <w:pPr>
        <w:pStyle w:val="ListParagraph"/>
        <w:numPr>
          <w:ilvl w:val="1"/>
          <w:numId w:val="30"/>
        </w:numPr>
        <w:spacing w:after="0"/>
        <w:rPr>
          <w:rFonts w:asciiTheme="minorHAnsi" w:hAnsiTheme="minorHAnsi" w:cstheme="minorHAnsi"/>
          <w:iCs/>
        </w:rPr>
      </w:pPr>
      <w:r>
        <w:rPr>
          <w:bCs/>
        </w:rPr>
        <w:t>D</w:t>
      </w:r>
      <w:r w:rsidR="00CD7687" w:rsidRPr="00B26711">
        <w:rPr>
          <w:bCs/>
        </w:rPr>
        <w:t>egrees awarded in similar programs state- or nation-wide.</w:t>
      </w:r>
      <w:r w:rsidR="00CD7687" w:rsidRPr="00CD7687">
        <w:rPr>
          <w:b/>
        </w:rPr>
        <w:t xml:space="preserve"> </w:t>
      </w:r>
      <w:r w:rsidR="00CD7687">
        <w:t xml:space="preserve">Numbers of </w:t>
      </w:r>
      <w:r w:rsidR="00CD7687" w:rsidRPr="00CD7687">
        <w:rPr>
          <w:i/>
        </w:rPr>
        <w:t xml:space="preserve">degrees awarded </w:t>
      </w:r>
      <w:r w:rsidR="00CD7687">
        <w:t>can be found for any university through the IPEDS</w:t>
      </w:r>
      <w:r>
        <w:t xml:space="preserve"> (Integrated Post-secondary Education Data System)</w:t>
      </w:r>
      <w:r w:rsidR="00CD7687">
        <w:t xml:space="preserve"> </w:t>
      </w:r>
      <w:hyperlink r:id="rId24" w:history="1">
        <w:r w:rsidRPr="004259A0">
          <w:rPr>
            <w:rStyle w:val="Hyperlink"/>
          </w:rPr>
          <w:t>D</w:t>
        </w:r>
        <w:r w:rsidR="00CD7687" w:rsidRPr="004259A0">
          <w:rPr>
            <w:rStyle w:val="Hyperlink"/>
          </w:rPr>
          <w:t>ata</w:t>
        </w:r>
        <w:r w:rsidRPr="004259A0">
          <w:rPr>
            <w:rStyle w:val="Hyperlink"/>
          </w:rPr>
          <w:t xml:space="preserve"> Center.</w:t>
        </w:r>
      </w:hyperlink>
      <w:r w:rsidR="004F0C54">
        <w:t>*</w:t>
      </w:r>
      <w:r>
        <w:t xml:space="preserve"> (</w:t>
      </w:r>
      <w:r w:rsidR="00CD7687" w:rsidRPr="00CD7687">
        <w:rPr>
          <w:i/>
        </w:rPr>
        <w:t xml:space="preserve">Enrollment </w:t>
      </w:r>
      <w:r w:rsidR="00CD7687" w:rsidRPr="004259A0">
        <w:rPr>
          <w:iCs/>
        </w:rPr>
        <w:t xml:space="preserve">numbers </w:t>
      </w:r>
      <w:r w:rsidR="00CD7687">
        <w:t>for schools outside of the UNC system are not currently accessible from a single location.</w:t>
      </w:r>
      <w:r>
        <w:t>)</w:t>
      </w:r>
      <w:r w:rsidR="00CD7687">
        <w:t xml:space="preserve"> </w:t>
      </w:r>
    </w:p>
    <w:p w14:paraId="5975C4BE" w14:textId="77777777" w:rsidR="00D6712D" w:rsidRPr="00D6712D" w:rsidRDefault="00D6712D" w:rsidP="00D6712D">
      <w:pPr>
        <w:pStyle w:val="ListParagraph"/>
        <w:spacing w:after="0"/>
        <w:ind w:left="1440"/>
        <w:rPr>
          <w:rFonts w:asciiTheme="minorHAnsi" w:hAnsiTheme="minorHAnsi" w:cstheme="minorHAnsi"/>
          <w:iCs/>
        </w:rPr>
      </w:pPr>
    </w:p>
    <w:p w14:paraId="33055ED6" w14:textId="34F77B07" w:rsidR="00083B47" w:rsidRPr="00CD7687" w:rsidRDefault="00FF7709" w:rsidP="00243752">
      <w:pPr>
        <w:spacing w:after="0"/>
        <w:rPr>
          <w:i/>
          <w:iCs/>
        </w:rPr>
      </w:pPr>
      <w:r w:rsidRPr="00CD7687">
        <w:rPr>
          <w:b/>
          <w:bCs/>
        </w:rPr>
        <w:t>Access</w:t>
      </w:r>
      <w:r w:rsidR="00206061" w:rsidRPr="00CD7687">
        <w:rPr>
          <w:b/>
          <w:bCs/>
        </w:rPr>
        <w:t xml:space="preserve">, </w:t>
      </w:r>
      <w:r w:rsidRPr="00CD7687">
        <w:rPr>
          <w:b/>
          <w:bCs/>
        </w:rPr>
        <w:t>Affordability</w:t>
      </w:r>
      <w:r w:rsidR="00206061" w:rsidRPr="00CD7687">
        <w:rPr>
          <w:b/>
          <w:bCs/>
        </w:rPr>
        <w:t>, and Student Success</w:t>
      </w:r>
    </w:p>
    <w:p w14:paraId="6D1EDB67" w14:textId="710CA8D3" w:rsidR="00A42579" w:rsidRDefault="00A42579" w:rsidP="007C0960">
      <w:pPr>
        <w:pStyle w:val="ListParagraph"/>
        <w:numPr>
          <w:ilvl w:val="0"/>
          <w:numId w:val="43"/>
        </w:numPr>
        <w:spacing w:after="0"/>
      </w:pPr>
      <w:r>
        <w:t>Impact on student access</w:t>
      </w:r>
    </w:p>
    <w:p w14:paraId="251E780D" w14:textId="697CA04F" w:rsidR="00027D25" w:rsidRDefault="00000000" w:rsidP="00A42579">
      <w:pPr>
        <w:pStyle w:val="ListParagraph"/>
        <w:numPr>
          <w:ilvl w:val="1"/>
          <w:numId w:val="33"/>
        </w:numPr>
        <w:spacing w:after="0"/>
      </w:pPr>
      <w:hyperlink r:id="rId25" w:history="1">
        <w:r w:rsidR="00A42579" w:rsidRPr="00A42579">
          <w:rPr>
            <w:rStyle w:val="Hyperlink"/>
          </w:rPr>
          <w:t>UNC System Strategic Plan</w:t>
        </w:r>
      </w:hyperlink>
    </w:p>
    <w:p w14:paraId="122DD4E6" w14:textId="1DF070A9" w:rsidR="00A42579" w:rsidRDefault="00000000" w:rsidP="00A42579">
      <w:pPr>
        <w:pStyle w:val="ListParagraph"/>
        <w:numPr>
          <w:ilvl w:val="1"/>
          <w:numId w:val="33"/>
        </w:numPr>
        <w:spacing w:after="0"/>
      </w:pPr>
      <w:hyperlink r:id="rId26" w:history="1">
        <w:r w:rsidR="00A42579" w:rsidRPr="00A42579">
          <w:rPr>
            <w:rStyle w:val="Hyperlink"/>
          </w:rPr>
          <w:t>ECU’s contribution to the UNC System Strategic Plan</w:t>
        </w:r>
      </w:hyperlink>
    </w:p>
    <w:p w14:paraId="6E9B5A6D" w14:textId="0DB5A5A9" w:rsidR="00A42579" w:rsidRDefault="00000000" w:rsidP="00A42579">
      <w:pPr>
        <w:pStyle w:val="ListParagraph"/>
        <w:numPr>
          <w:ilvl w:val="1"/>
          <w:numId w:val="33"/>
        </w:numPr>
        <w:spacing w:after="0"/>
      </w:pPr>
      <w:hyperlink r:id="rId27" w:history="1">
        <w:proofErr w:type="spellStart"/>
        <w:r w:rsidR="00A42579" w:rsidRPr="00A42579">
          <w:rPr>
            <w:rStyle w:val="Hyperlink"/>
          </w:rPr>
          <w:t>MyfutureNC</w:t>
        </w:r>
        <w:proofErr w:type="spellEnd"/>
      </w:hyperlink>
    </w:p>
    <w:p w14:paraId="62AC0BF0" w14:textId="77777777" w:rsidR="00A42579" w:rsidRDefault="00A42579" w:rsidP="007C0960">
      <w:pPr>
        <w:pStyle w:val="ListParagraph"/>
        <w:numPr>
          <w:ilvl w:val="0"/>
          <w:numId w:val="45"/>
        </w:numPr>
        <w:spacing w:after="0"/>
      </w:pPr>
      <w:r>
        <w:t>S</w:t>
      </w:r>
      <w:r w:rsidR="00B064D5" w:rsidRPr="00CD7687">
        <w:t>tudent debt levels for similar programs and programs at the same academic level</w:t>
      </w:r>
      <w:r w:rsidR="008E34A7" w:rsidRPr="00CD7687">
        <w:t xml:space="preserve"> at the institution</w:t>
      </w:r>
    </w:p>
    <w:p w14:paraId="34DFCDD6" w14:textId="0CC9FCB6" w:rsidR="00A42579" w:rsidRDefault="00A42579" w:rsidP="00A42579">
      <w:pPr>
        <w:pStyle w:val="ListParagraph"/>
        <w:numPr>
          <w:ilvl w:val="1"/>
          <w:numId w:val="33"/>
        </w:numPr>
        <w:spacing w:after="0"/>
      </w:pPr>
      <w:r>
        <w:t>Data forthcoming in</w:t>
      </w:r>
      <w:r w:rsidR="00BE793F">
        <w:t xml:space="preserve"> the</w:t>
      </w:r>
      <w:r>
        <w:t xml:space="preserve"> IPAR </w:t>
      </w:r>
      <w:r w:rsidR="00BE793F">
        <w:t>Business Intelligence App</w:t>
      </w:r>
      <w:r>
        <w:t xml:space="preserve">.  Until this </w:t>
      </w:r>
      <w:r w:rsidR="00BE793F">
        <w:t xml:space="preserve">app </w:t>
      </w:r>
      <w:r>
        <w:t xml:space="preserve">is available, please </w:t>
      </w:r>
      <w:r w:rsidR="00340053">
        <w:rPr>
          <w:rFonts w:asciiTheme="minorHAnsi" w:hAnsiTheme="minorHAnsi" w:cstheme="minorHAnsi"/>
          <w:iCs/>
        </w:rPr>
        <w:t xml:space="preserve">submit a </w:t>
      </w:r>
      <w:hyperlink r:id="rId28" w:history="1">
        <w:r w:rsidR="00340053" w:rsidRPr="00822EA3">
          <w:rPr>
            <w:rStyle w:val="Hyperlink"/>
            <w:rFonts w:asciiTheme="minorHAnsi" w:hAnsiTheme="minorHAnsi" w:cstheme="minorHAnsi"/>
            <w:iCs/>
          </w:rPr>
          <w:t>data request</w:t>
        </w:r>
      </w:hyperlink>
      <w:r w:rsidR="00340053">
        <w:rPr>
          <w:rFonts w:asciiTheme="minorHAnsi" w:hAnsiTheme="minorHAnsi" w:cstheme="minorHAnsi"/>
          <w:iCs/>
        </w:rPr>
        <w:t xml:space="preserve"> </w:t>
      </w:r>
      <w:r>
        <w:t>for data on student debt levels by program</w:t>
      </w:r>
      <w:r w:rsidR="00340053">
        <w:t xml:space="preserve"> indicating in your request that the data are available in the College Scorecard data set and are to be used for academic </w:t>
      </w:r>
      <w:r w:rsidR="00340053">
        <w:lastRenderedPageBreak/>
        <w:t>program planning.</w:t>
      </w:r>
    </w:p>
    <w:p w14:paraId="20635906" w14:textId="77777777" w:rsidR="00A42579" w:rsidRDefault="00A42579" w:rsidP="007C0960">
      <w:pPr>
        <w:pStyle w:val="ListParagraph"/>
        <w:numPr>
          <w:ilvl w:val="0"/>
          <w:numId w:val="44"/>
        </w:numPr>
        <w:spacing w:after="0"/>
      </w:pPr>
      <w:r>
        <w:t>I</w:t>
      </w:r>
      <w:r w:rsidR="00021C82" w:rsidRPr="00CD7687">
        <w:t xml:space="preserve">ndebtedness, repayment, and relationship to </w:t>
      </w:r>
      <w:r w:rsidR="00717586" w:rsidRPr="00CD7687">
        <w:t>potential</w:t>
      </w:r>
      <w:r w:rsidR="00021C82" w:rsidRPr="00CD7687">
        <w:t xml:space="preserve"> earnings</w:t>
      </w:r>
    </w:p>
    <w:p w14:paraId="767DAACF" w14:textId="66BD50E7" w:rsidR="005634AF" w:rsidRPr="00CD7687" w:rsidRDefault="00000000" w:rsidP="00A42579">
      <w:pPr>
        <w:pStyle w:val="ListParagraph"/>
        <w:numPr>
          <w:ilvl w:val="1"/>
          <w:numId w:val="33"/>
        </w:numPr>
        <w:spacing w:after="0"/>
      </w:pPr>
      <w:hyperlink r:id="rId29" w:history="1">
        <w:r w:rsidR="00A42579" w:rsidRPr="00A42579">
          <w:rPr>
            <w:rStyle w:val="Hyperlink"/>
          </w:rPr>
          <w:t>College Scorecard</w:t>
        </w:r>
      </w:hyperlink>
      <w:r w:rsidR="00A42579">
        <w:t xml:space="preserve">:  </w:t>
      </w:r>
      <w:r w:rsidR="00021C82" w:rsidRPr="00CD7687">
        <w:t xml:space="preserve"> </w:t>
      </w:r>
      <w:r w:rsidR="00265577">
        <w:t>Contains data on expected earnings by field of study and on indebtedness/repayment.  Choose “Field of Study” from the drop-down menu; not</w:t>
      </w:r>
      <w:r w:rsidR="0021624D">
        <w:t>e</w:t>
      </w:r>
      <w:r w:rsidR="00265577">
        <w:t xml:space="preserve"> that data are not available for all fields of study.</w:t>
      </w:r>
    </w:p>
    <w:p w14:paraId="5818CD4B" w14:textId="51B3AE69" w:rsidR="00855C69" w:rsidRPr="00CD7687" w:rsidRDefault="00855C69" w:rsidP="00AD0C51">
      <w:pPr>
        <w:widowControl/>
        <w:spacing w:after="0" w:line="240" w:lineRule="auto"/>
        <w:rPr>
          <w:rFonts w:asciiTheme="minorHAnsi" w:hAnsiTheme="minorHAnsi" w:cstheme="minorHAnsi"/>
          <w:b/>
          <w:bCs/>
        </w:rPr>
      </w:pPr>
    </w:p>
    <w:p w14:paraId="7517C1A2" w14:textId="30D4C72E" w:rsidR="00E3092D" w:rsidRPr="00265577" w:rsidRDefault="00D5687C" w:rsidP="00AD0C51">
      <w:pPr>
        <w:spacing w:before="19" w:after="0" w:line="278" w:lineRule="auto"/>
        <w:ind w:right="975"/>
        <w:rPr>
          <w:rFonts w:asciiTheme="minorHAnsi" w:hAnsiTheme="minorHAnsi" w:cstheme="minorHAnsi"/>
          <w:i/>
        </w:rPr>
      </w:pPr>
      <w:r w:rsidRPr="00CD7687">
        <w:rPr>
          <w:rFonts w:asciiTheme="minorHAnsi" w:hAnsiTheme="minorHAnsi" w:cstheme="minorHAnsi"/>
          <w:b/>
          <w:bCs/>
        </w:rPr>
        <w:t xml:space="preserve">Societal </w:t>
      </w:r>
      <w:r w:rsidR="008822B2" w:rsidRPr="00CD7687">
        <w:rPr>
          <w:rFonts w:asciiTheme="minorHAnsi" w:hAnsiTheme="minorHAnsi" w:cstheme="minorHAnsi"/>
          <w:b/>
          <w:bCs/>
        </w:rPr>
        <w:t xml:space="preserve">and Labor Market </w:t>
      </w:r>
      <w:r w:rsidR="00E3092D" w:rsidRPr="00CD7687">
        <w:rPr>
          <w:rFonts w:asciiTheme="minorHAnsi" w:hAnsiTheme="minorHAnsi" w:cstheme="minorHAnsi"/>
          <w:b/>
          <w:bCs/>
        </w:rPr>
        <w:t>Demand</w:t>
      </w:r>
      <w:r w:rsidR="00A12AFE" w:rsidRPr="00CD7687">
        <w:rPr>
          <w:rFonts w:asciiTheme="minorHAnsi" w:hAnsiTheme="minorHAnsi" w:cstheme="minorHAnsi"/>
          <w:b/>
          <w:bCs/>
        </w:rPr>
        <w:t>:</w:t>
      </w:r>
      <w:r w:rsidR="00A12AFE" w:rsidRPr="00CD7687">
        <w:rPr>
          <w:rFonts w:asciiTheme="minorHAnsi" w:hAnsiTheme="minorHAnsi" w:cstheme="minorHAnsi"/>
          <w:b/>
          <w:bCs/>
          <w:spacing w:val="40"/>
        </w:rPr>
        <w:t xml:space="preserve"> </w:t>
      </w:r>
      <w:r w:rsidR="00243752" w:rsidRPr="00CD7687">
        <w:rPr>
          <w:rFonts w:asciiTheme="minorHAnsi" w:hAnsiTheme="minorHAnsi" w:cstheme="minorHAnsi"/>
        </w:rPr>
        <w:t xml:space="preserve">Program planners may want to include information in this section from their own sources, e.g., projections from professional associations or industry reports, alumni survey results, insights from existing programs, etc.  In addition, planners should </w:t>
      </w:r>
      <w:r w:rsidR="00366720">
        <w:rPr>
          <w:rFonts w:asciiTheme="minorHAnsi" w:hAnsiTheme="minorHAnsi" w:cstheme="minorHAnsi"/>
        </w:rPr>
        <w:t>refer to their EMSI report</w:t>
      </w:r>
      <w:r w:rsidR="00243752" w:rsidRPr="00CD7687">
        <w:rPr>
          <w:rFonts w:asciiTheme="minorHAnsi" w:hAnsiTheme="minorHAnsi" w:cstheme="minorHAnsi"/>
        </w:rPr>
        <w:t xml:space="preserve"> and use the following resources to address societal and labor market demand.</w:t>
      </w:r>
    </w:p>
    <w:p w14:paraId="352E53E7" w14:textId="390B1387" w:rsidR="00243752" w:rsidRPr="00CD7687" w:rsidRDefault="00243752" w:rsidP="00243752">
      <w:pPr>
        <w:pStyle w:val="ListParagraph"/>
        <w:numPr>
          <w:ilvl w:val="0"/>
          <w:numId w:val="28"/>
        </w:numPr>
        <w:spacing w:before="19" w:after="0" w:line="278" w:lineRule="auto"/>
        <w:ind w:right="975"/>
        <w:rPr>
          <w:rFonts w:asciiTheme="minorHAnsi" w:hAnsiTheme="minorHAnsi" w:cstheme="minorHAnsi"/>
        </w:rPr>
      </w:pPr>
      <w:r w:rsidRPr="00CD7687">
        <w:rPr>
          <w:rFonts w:asciiTheme="minorHAnsi" w:hAnsiTheme="minorHAnsi" w:cstheme="minorHAnsi"/>
        </w:rPr>
        <w:t xml:space="preserve">North Carolina </w:t>
      </w:r>
    </w:p>
    <w:p w14:paraId="5F7949EC" w14:textId="20BBE1C0" w:rsidR="00265577" w:rsidRPr="00265577" w:rsidRDefault="00000000" w:rsidP="00243752">
      <w:pPr>
        <w:pStyle w:val="ListParagraph"/>
        <w:numPr>
          <w:ilvl w:val="1"/>
          <w:numId w:val="28"/>
        </w:numPr>
        <w:tabs>
          <w:tab w:val="left" w:pos="1260"/>
        </w:tabs>
        <w:spacing w:after="100" w:afterAutospacing="1" w:line="240" w:lineRule="auto"/>
        <w:ind w:right="-20"/>
        <w:rPr>
          <w:rFonts w:asciiTheme="minorHAnsi" w:hAnsiTheme="minorHAnsi" w:cstheme="minorHAnsi"/>
        </w:rPr>
      </w:pPr>
      <w:hyperlink r:id="rId30" w:history="1">
        <w:r w:rsidR="00265577" w:rsidRPr="00322E58">
          <w:rPr>
            <w:rStyle w:val="Hyperlink"/>
            <w:rFonts w:asciiTheme="minorHAnsi" w:hAnsiTheme="minorHAnsi" w:cstheme="minorHAnsi"/>
          </w:rPr>
          <w:t>NC Works</w:t>
        </w:r>
      </w:hyperlink>
      <w:r w:rsidR="004F0C54">
        <w:rPr>
          <w:rStyle w:val="Hyperlink"/>
          <w:rFonts w:asciiTheme="minorHAnsi" w:hAnsiTheme="minorHAnsi" w:cstheme="minorHAnsi"/>
          <w:u w:val="none"/>
        </w:rPr>
        <w:t>*</w:t>
      </w:r>
      <w:r w:rsidR="00265577">
        <w:rPr>
          <w:rStyle w:val="Hyperlink"/>
          <w:rFonts w:asciiTheme="minorHAnsi" w:hAnsiTheme="minorHAnsi" w:cstheme="minorHAnsi"/>
          <w:color w:val="auto"/>
          <w:u w:val="none"/>
        </w:rPr>
        <w:t>:  A good source from which to obtain</w:t>
      </w:r>
    </w:p>
    <w:p w14:paraId="0DB263DA" w14:textId="5D4B980C" w:rsidR="00265577" w:rsidRPr="00265577" w:rsidRDefault="00265577" w:rsidP="00265577">
      <w:pPr>
        <w:pStyle w:val="ListParagraph"/>
        <w:numPr>
          <w:ilvl w:val="2"/>
          <w:numId w:val="28"/>
        </w:numPr>
        <w:tabs>
          <w:tab w:val="left" w:pos="1260"/>
        </w:tabs>
        <w:spacing w:after="100" w:afterAutospacing="1" w:line="240" w:lineRule="auto"/>
        <w:ind w:right="-20"/>
        <w:rPr>
          <w:rFonts w:asciiTheme="minorHAnsi" w:hAnsiTheme="minorHAnsi" w:cstheme="minorHAnsi"/>
        </w:rPr>
      </w:pPr>
      <w:r>
        <w:t xml:space="preserve">area, occupational, and industry </w:t>
      </w:r>
      <w:proofErr w:type="gramStart"/>
      <w:r>
        <w:t>profiles;</w:t>
      </w:r>
      <w:proofErr w:type="gramEnd"/>
    </w:p>
    <w:p w14:paraId="2B8D0DD0" w14:textId="3814EC49" w:rsidR="00265577" w:rsidRPr="00265577" w:rsidRDefault="00265577" w:rsidP="00265577">
      <w:pPr>
        <w:pStyle w:val="ListParagraph"/>
        <w:numPr>
          <w:ilvl w:val="2"/>
          <w:numId w:val="28"/>
        </w:numPr>
        <w:tabs>
          <w:tab w:val="left" w:pos="1260"/>
        </w:tabs>
        <w:spacing w:after="100" w:afterAutospacing="1" w:line="240" w:lineRule="auto"/>
        <w:ind w:right="-20"/>
        <w:rPr>
          <w:rFonts w:asciiTheme="minorHAnsi" w:hAnsiTheme="minorHAnsi" w:cstheme="minorHAnsi"/>
        </w:rPr>
      </w:pPr>
      <w:r>
        <w:t xml:space="preserve">NC occupational and employment </w:t>
      </w:r>
      <w:proofErr w:type="gramStart"/>
      <w:r>
        <w:t>projections;</w:t>
      </w:r>
      <w:proofErr w:type="gramEnd"/>
    </w:p>
    <w:p w14:paraId="18A4464B" w14:textId="09056D5D" w:rsidR="00265577" w:rsidRPr="00265577" w:rsidRDefault="00265577" w:rsidP="00265577">
      <w:pPr>
        <w:pStyle w:val="ListParagraph"/>
        <w:numPr>
          <w:ilvl w:val="2"/>
          <w:numId w:val="28"/>
        </w:numPr>
        <w:tabs>
          <w:tab w:val="left" w:pos="1260"/>
        </w:tabs>
        <w:spacing w:after="100" w:afterAutospacing="1" w:line="240" w:lineRule="auto"/>
        <w:ind w:right="-20"/>
        <w:rPr>
          <w:rFonts w:asciiTheme="minorHAnsi" w:hAnsiTheme="minorHAnsi" w:cstheme="minorHAnsi"/>
        </w:rPr>
      </w:pPr>
      <w:r>
        <w:t>job</w:t>
      </w:r>
      <w:r>
        <w:rPr>
          <w:spacing w:val="-20"/>
        </w:rPr>
        <w:t xml:space="preserve"> </w:t>
      </w:r>
      <w:r>
        <w:t>postings data; and</w:t>
      </w:r>
    </w:p>
    <w:p w14:paraId="6F91CBF1" w14:textId="71296D1B" w:rsidR="00243752" w:rsidRPr="00CD7687" w:rsidRDefault="00265577" w:rsidP="00265577">
      <w:pPr>
        <w:pStyle w:val="ListParagraph"/>
        <w:numPr>
          <w:ilvl w:val="2"/>
          <w:numId w:val="28"/>
        </w:numPr>
        <w:tabs>
          <w:tab w:val="left" w:pos="1260"/>
        </w:tabs>
        <w:spacing w:after="100" w:afterAutospacing="1" w:line="240" w:lineRule="auto"/>
        <w:ind w:right="-20"/>
        <w:rPr>
          <w:rStyle w:val="Hyperlink"/>
          <w:rFonts w:asciiTheme="minorHAnsi" w:hAnsiTheme="minorHAnsi" w:cstheme="minorHAnsi"/>
          <w:color w:val="auto"/>
          <w:u w:val="none"/>
        </w:rPr>
      </w:pPr>
      <w:r>
        <w:t>economic and demographic indicators.</w:t>
      </w:r>
    </w:p>
    <w:p w14:paraId="774E6BD6" w14:textId="14561F8B" w:rsidR="00243752" w:rsidRPr="00265577" w:rsidRDefault="00000000" w:rsidP="00265577">
      <w:pPr>
        <w:pStyle w:val="ListParagraph"/>
        <w:numPr>
          <w:ilvl w:val="1"/>
          <w:numId w:val="33"/>
        </w:numPr>
        <w:spacing w:after="0"/>
        <w:rPr>
          <w:rFonts w:asciiTheme="minorHAnsi" w:hAnsiTheme="minorHAnsi" w:cstheme="minorHAnsi"/>
        </w:rPr>
      </w:pPr>
      <w:hyperlink r:id="rId31" w:history="1">
        <w:r w:rsidR="00265577" w:rsidRPr="00265577">
          <w:rPr>
            <w:rStyle w:val="Hyperlink"/>
          </w:rPr>
          <w:t>NC Tower</w:t>
        </w:r>
      </w:hyperlink>
      <w:r w:rsidR="004F0C54">
        <w:rPr>
          <w:rStyle w:val="Hyperlink"/>
          <w:u w:val="none"/>
        </w:rPr>
        <w:t>*</w:t>
      </w:r>
      <w:r w:rsidR="00265577">
        <w:t xml:space="preserve">:  Provides employment data for recent graduates of North Carolina schools that are employed within the state.  </w:t>
      </w:r>
    </w:p>
    <w:p w14:paraId="04D9518C" w14:textId="73A52D53" w:rsidR="00265577" w:rsidRPr="00CD7687" w:rsidRDefault="00000000" w:rsidP="00243752">
      <w:pPr>
        <w:pStyle w:val="ListParagraph"/>
        <w:numPr>
          <w:ilvl w:val="1"/>
          <w:numId w:val="28"/>
        </w:numPr>
        <w:tabs>
          <w:tab w:val="left" w:pos="1260"/>
        </w:tabs>
        <w:spacing w:after="100" w:afterAutospacing="1" w:line="240" w:lineRule="auto"/>
        <w:ind w:right="-20"/>
        <w:rPr>
          <w:rFonts w:asciiTheme="minorHAnsi" w:hAnsiTheme="minorHAnsi" w:cstheme="minorHAnsi"/>
        </w:rPr>
      </w:pPr>
      <w:hyperlink r:id="rId32" w:history="1">
        <w:r w:rsidR="00265577" w:rsidRPr="00265577">
          <w:rPr>
            <w:rStyle w:val="Hyperlink"/>
          </w:rPr>
          <w:t>NC Commerce</w:t>
        </w:r>
      </w:hyperlink>
      <w:r w:rsidR="00265577">
        <w:t>:  Labor projections at the state and county level.</w:t>
      </w:r>
    </w:p>
    <w:p w14:paraId="7FFB6044" w14:textId="77777777" w:rsidR="00243752" w:rsidRPr="00CD7687" w:rsidRDefault="00243752" w:rsidP="00243752">
      <w:pPr>
        <w:pStyle w:val="ListParagraph"/>
        <w:numPr>
          <w:ilvl w:val="0"/>
          <w:numId w:val="28"/>
        </w:numPr>
        <w:tabs>
          <w:tab w:val="left" w:pos="1260"/>
        </w:tabs>
        <w:spacing w:after="100" w:afterAutospacing="1" w:line="240" w:lineRule="auto"/>
        <w:ind w:right="-20"/>
        <w:rPr>
          <w:rFonts w:asciiTheme="minorHAnsi" w:hAnsiTheme="minorHAnsi" w:cstheme="minorHAnsi"/>
        </w:rPr>
      </w:pPr>
      <w:r w:rsidRPr="00CD7687">
        <w:rPr>
          <w:rFonts w:asciiTheme="minorHAnsi" w:hAnsiTheme="minorHAnsi" w:cstheme="minorHAnsi"/>
        </w:rPr>
        <w:t>National</w:t>
      </w:r>
    </w:p>
    <w:p w14:paraId="46304D91" w14:textId="428D3B3F" w:rsidR="00FB6287" w:rsidRDefault="00000000" w:rsidP="00265577">
      <w:pPr>
        <w:pStyle w:val="ListParagraph"/>
        <w:numPr>
          <w:ilvl w:val="1"/>
          <w:numId w:val="33"/>
        </w:numPr>
        <w:spacing w:after="0"/>
        <w:rPr>
          <w:rStyle w:val="Hyperlink"/>
          <w:rFonts w:asciiTheme="minorHAnsi" w:hAnsiTheme="minorHAnsi" w:cstheme="minorHAnsi"/>
          <w:color w:val="auto"/>
          <w:u w:val="none"/>
        </w:rPr>
      </w:pPr>
      <w:hyperlink r:id="rId33" w:history="1">
        <w:r w:rsidR="00944CD8" w:rsidRPr="00CD7687">
          <w:rPr>
            <w:rStyle w:val="Hyperlink"/>
            <w:rFonts w:asciiTheme="minorHAnsi" w:hAnsiTheme="minorHAnsi" w:cstheme="minorHAnsi"/>
          </w:rPr>
          <w:t xml:space="preserve">U.S. </w:t>
        </w:r>
        <w:r w:rsidR="00E3092D" w:rsidRPr="00CD7687">
          <w:rPr>
            <w:rStyle w:val="Hyperlink"/>
            <w:rFonts w:asciiTheme="minorHAnsi" w:hAnsiTheme="minorHAnsi" w:cstheme="minorHAnsi"/>
          </w:rPr>
          <w:t>B</w:t>
        </w:r>
        <w:r w:rsidR="00944CD8" w:rsidRPr="00CD7687">
          <w:rPr>
            <w:rStyle w:val="Hyperlink"/>
            <w:rFonts w:asciiTheme="minorHAnsi" w:hAnsiTheme="minorHAnsi" w:cstheme="minorHAnsi"/>
          </w:rPr>
          <w:t xml:space="preserve">ureau of </w:t>
        </w:r>
        <w:r w:rsidR="00E3092D" w:rsidRPr="00CD7687">
          <w:rPr>
            <w:rStyle w:val="Hyperlink"/>
            <w:rFonts w:asciiTheme="minorHAnsi" w:hAnsiTheme="minorHAnsi" w:cstheme="minorHAnsi"/>
          </w:rPr>
          <w:t>L</w:t>
        </w:r>
        <w:r w:rsidR="00944CD8" w:rsidRPr="00CD7687">
          <w:rPr>
            <w:rStyle w:val="Hyperlink"/>
            <w:rFonts w:asciiTheme="minorHAnsi" w:hAnsiTheme="minorHAnsi" w:cstheme="minorHAnsi"/>
          </w:rPr>
          <w:t xml:space="preserve">abor </w:t>
        </w:r>
        <w:r w:rsidR="00E3092D" w:rsidRPr="00CD7687">
          <w:rPr>
            <w:rStyle w:val="Hyperlink"/>
            <w:rFonts w:asciiTheme="minorHAnsi" w:hAnsiTheme="minorHAnsi" w:cstheme="minorHAnsi"/>
          </w:rPr>
          <w:t>S</w:t>
        </w:r>
        <w:r w:rsidR="00944CD8" w:rsidRPr="00CD7687">
          <w:rPr>
            <w:rStyle w:val="Hyperlink"/>
            <w:rFonts w:asciiTheme="minorHAnsi" w:hAnsiTheme="minorHAnsi" w:cstheme="minorHAnsi"/>
          </w:rPr>
          <w:t>tatistics</w:t>
        </w:r>
      </w:hyperlink>
      <w:r w:rsidR="00265577">
        <w:rPr>
          <w:rStyle w:val="Hyperlink"/>
          <w:rFonts w:asciiTheme="minorHAnsi" w:hAnsiTheme="minorHAnsi" w:cstheme="minorHAnsi"/>
          <w:color w:val="auto"/>
          <w:u w:val="none"/>
        </w:rPr>
        <w:t xml:space="preserve">:  BLS is </w:t>
      </w:r>
      <w:r w:rsidR="00265577" w:rsidRPr="00265577">
        <w:rPr>
          <w:rStyle w:val="Hyperlink"/>
          <w:rFonts w:asciiTheme="minorHAnsi" w:hAnsiTheme="minorHAnsi" w:cstheme="minorHAnsi"/>
          <w:color w:val="auto"/>
          <w:u w:val="none"/>
        </w:rPr>
        <w:t>the suggested resource for obtaining nation-level occupational and industry projections in the areas for which graduates of the proposed program are expected to find employment.</w:t>
      </w:r>
    </w:p>
    <w:p w14:paraId="3F26C09F" w14:textId="7183F10A" w:rsidR="00640C87" w:rsidRPr="00640C87" w:rsidRDefault="00640C87" w:rsidP="00640C87">
      <w:pPr>
        <w:pStyle w:val="ListParagraph"/>
        <w:numPr>
          <w:ilvl w:val="1"/>
          <w:numId w:val="33"/>
        </w:numPr>
        <w:spacing w:after="160" w:line="259" w:lineRule="auto"/>
        <w:rPr>
          <w:rFonts w:asciiTheme="minorHAnsi" w:hAnsiTheme="minorHAnsi" w:cstheme="minorHAnsi"/>
        </w:rPr>
      </w:pPr>
      <w:r w:rsidRPr="00640C87">
        <w:rPr>
          <w:rFonts w:asciiTheme="minorHAnsi" w:hAnsiTheme="minorHAnsi" w:cstheme="minorHAnsi"/>
        </w:rPr>
        <w:t xml:space="preserve">Another easy-to-use, publicly available resource is </w:t>
      </w:r>
      <w:hyperlink r:id="rId34" w:history="1">
        <w:r w:rsidRPr="00640C87">
          <w:rPr>
            <w:rStyle w:val="Hyperlink"/>
            <w:rFonts w:asciiTheme="minorHAnsi" w:hAnsiTheme="minorHAnsi" w:cstheme="minorHAnsi"/>
          </w:rPr>
          <w:t xml:space="preserve">O*NET </w:t>
        </w:r>
        <w:proofErr w:type="spellStart"/>
        <w:r w:rsidRPr="00640C87">
          <w:rPr>
            <w:rStyle w:val="Hyperlink"/>
            <w:rFonts w:asciiTheme="minorHAnsi" w:hAnsiTheme="minorHAnsi" w:cstheme="minorHAnsi"/>
          </w:rPr>
          <w:t>OnLine</w:t>
        </w:r>
        <w:proofErr w:type="spellEnd"/>
      </w:hyperlink>
      <w:r w:rsidRPr="00640C87">
        <w:rPr>
          <w:rFonts w:asciiTheme="minorHAnsi" w:hAnsiTheme="minorHAnsi" w:cstheme="minorHAnsi"/>
        </w:rPr>
        <w:t xml:space="preserve">, a comprehensive web application for exploring the O*NET (Occupational Information Network) database. On the O*NET </w:t>
      </w:r>
      <w:proofErr w:type="spellStart"/>
      <w:r w:rsidRPr="00640C87">
        <w:rPr>
          <w:rFonts w:asciiTheme="minorHAnsi" w:hAnsiTheme="minorHAnsi" w:cstheme="minorHAnsi"/>
        </w:rPr>
        <w:t>OnLine</w:t>
      </w:r>
      <w:proofErr w:type="spellEnd"/>
      <w:r w:rsidRPr="00640C87">
        <w:rPr>
          <w:rFonts w:asciiTheme="minorHAnsi" w:hAnsiTheme="minorHAnsi" w:cstheme="minorHAnsi"/>
        </w:rPr>
        <w:t xml:space="preserve"> home page, under </w:t>
      </w:r>
      <w:r w:rsidRPr="00640C87">
        <w:rPr>
          <w:rFonts w:asciiTheme="minorHAnsi" w:hAnsiTheme="minorHAnsi" w:cstheme="minorHAnsi"/>
          <w:i/>
          <w:iCs/>
        </w:rPr>
        <w:t>Find Occupations,</w:t>
      </w:r>
      <w:r w:rsidRPr="00640C87">
        <w:rPr>
          <w:rFonts w:asciiTheme="minorHAnsi" w:hAnsiTheme="minorHAnsi" w:cstheme="minorHAnsi"/>
        </w:rPr>
        <w:t xml:space="preserve"> click on </w:t>
      </w:r>
      <w:r w:rsidRPr="00640C87">
        <w:rPr>
          <w:rFonts w:asciiTheme="minorHAnsi" w:hAnsiTheme="minorHAnsi" w:cstheme="minorHAnsi"/>
          <w:i/>
          <w:iCs/>
        </w:rPr>
        <w:t>Bright Outlook</w:t>
      </w:r>
      <w:r w:rsidRPr="00640C87">
        <w:rPr>
          <w:rFonts w:asciiTheme="minorHAnsi" w:hAnsiTheme="minorHAnsi" w:cstheme="minorHAnsi"/>
        </w:rPr>
        <w:t xml:space="preserve"> to explore occupations in the U.S. which are expected to grow rapidly in the next several years, will have large numbers of job openings, or are new and emerging occupations.</w:t>
      </w:r>
    </w:p>
    <w:p w14:paraId="58245A25" w14:textId="0EFB984D" w:rsidR="005D10B1" w:rsidRPr="00CD7687" w:rsidRDefault="005D10B1" w:rsidP="00AD0C51">
      <w:pPr>
        <w:pStyle w:val="ListParagraph"/>
        <w:tabs>
          <w:tab w:val="left" w:pos="1240"/>
        </w:tabs>
        <w:spacing w:after="0"/>
        <w:ind w:right="-20"/>
      </w:pPr>
    </w:p>
    <w:p w14:paraId="650E7752" w14:textId="77046B37" w:rsidR="00793423" w:rsidRPr="00CD7687" w:rsidRDefault="00793423" w:rsidP="00AD0C51">
      <w:pPr>
        <w:pStyle w:val="ListParagraph"/>
        <w:tabs>
          <w:tab w:val="left" w:pos="1240"/>
        </w:tabs>
        <w:spacing w:after="0"/>
        <w:ind w:right="-20"/>
      </w:pPr>
    </w:p>
    <w:p w14:paraId="2BFA9037" w14:textId="18E7A6E6" w:rsidR="00EA63B1" w:rsidRDefault="00EA63B1" w:rsidP="00AD0C51">
      <w:pPr>
        <w:pStyle w:val="ListParagraph"/>
        <w:tabs>
          <w:tab w:val="left" w:pos="520"/>
        </w:tabs>
        <w:spacing w:after="0" w:line="240" w:lineRule="auto"/>
        <w:ind w:left="0"/>
        <w:contextualSpacing w:val="0"/>
        <w:rPr>
          <w:rFonts w:cs="Calibri"/>
        </w:rPr>
      </w:pPr>
    </w:p>
    <w:p w14:paraId="09FA8FAA" w14:textId="6C661285" w:rsidR="002557AD" w:rsidRDefault="002557AD" w:rsidP="00AD0C51">
      <w:pPr>
        <w:pStyle w:val="ListParagraph"/>
        <w:tabs>
          <w:tab w:val="left" w:pos="520"/>
        </w:tabs>
        <w:spacing w:after="0" w:line="240" w:lineRule="auto"/>
        <w:ind w:left="0"/>
        <w:contextualSpacing w:val="0"/>
        <w:rPr>
          <w:rFonts w:cs="Calibri"/>
        </w:rPr>
      </w:pPr>
    </w:p>
    <w:p w14:paraId="22E16723" w14:textId="3C3E7611" w:rsidR="002557AD" w:rsidRDefault="002557AD" w:rsidP="00AD0C51">
      <w:pPr>
        <w:pStyle w:val="ListParagraph"/>
        <w:tabs>
          <w:tab w:val="left" w:pos="520"/>
        </w:tabs>
        <w:spacing w:after="0" w:line="240" w:lineRule="auto"/>
        <w:ind w:left="0"/>
        <w:contextualSpacing w:val="0"/>
        <w:rPr>
          <w:rFonts w:cs="Calibri"/>
        </w:rPr>
      </w:pPr>
    </w:p>
    <w:p w14:paraId="43444789" w14:textId="2D79390C" w:rsidR="002557AD" w:rsidRDefault="002557AD" w:rsidP="00AD0C51">
      <w:pPr>
        <w:pStyle w:val="ListParagraph"/>
        <w:tabs>
          <w:tab w:val="left" w:pos="520"/>
        </w:tabs>
        <w:spacing w:after="0" w:line="240" w:lineRule="auto"/>
        <w:ind w:left="0"/>
        <w:contextualSpacing w:val="0"/>
        <w:rPr>
          <w:rFonts w:cs="Calibri"/>
        </w:rPr>
      </w:pPr>
    </w:p>
    <w:p w14:paraId="1E8E58E1" w14:textId="55F46935" w:rsidR="002557AD" w:rsidRDefault="002557AD" w:rsidP="00AD0C51">
      <w:pPr>
        <w:pStyle w:val="ListParagraph"/>
        <w:tabs>
          <w:tab w:val="left" w:pos="520"/>
        </w:tabs>
        <w:spacing w:after="0" w:line="240" w:lineRule="auto"/>
        <w:ind w:left="0"/>
        <w:contextualSpacing w:val="0"/>
        <w:rPr>
          <w:rFonts w:cs="Calibri"/>
        </w:rPr>
      </w:pPr>
    </w:p>
    <w:p w14:paraId="1C74FC4F" w14:textId="4F00254F" w:rsidR="002557AD" w:rsidRDefault="002557AD" w:rsidP="00AD0C51">
      <w:pPr>
        <w:pStyle w:val="ListParagraph"/>
        <w:tabs>
          <w:tab w:val="left" w:pos="520"/>
        </w:tabs>
        <w:spacing w:after="0" w:line="240" w:lineRule="auto"/>
        <w:ind w:left="0"/>
        <w:contextualSpacing w:val="0"/>
        <w:rPr>
          <w:rFonts w:cs="Calibri"/>
        </w:rPr>
      </w:pPr>
    </w:p>
    <w:p w14:paraId="53A433E5" w14:textId="5D67BD1E" w:rsidR="002557AD" w:rsidRDefault="002557AD" w:rsidP="00AD0C51">
      <w:pPr>
        <w:pStyle w:val="ListParagraph"/>
        <w:tabs>
          <w:tab w:val="left" w:pos="520"/>
        </w:tabs>
        <w:spacing w:after="0" w:line="240" w:lineRule="auto"/>
        <w:ind w:left="0"/>
        <w:contextualSpacing w:val="0"/>
        <w:rPr>
          <w:rFonts w:cs="Calibri"/>
        </w:rPr>
      </w:pPr>
    </w:p>
    <w:p w14:paraId="6FCF1B6F" w14:textId="775C74F8" w:rsidR="002557AD" w:rsidRDefault="002557AD" w:rsidP="00AD0C51">
      <w:pPr>
        <w:pStyle w:val="ListParagraph"/>
        <w:tabs>
          <w:tab w:val="left" w:pos="520"/>
        </w:tabs>
        <w:spacing w:after="0" w:line="240" w:lineRule="auto"/>
        <w:ind w:left="0"/>
        <w:contextualSpacing w:val="0"/>
        <w:rPr>
          <w:rFonts w:cs="Calibri"/>
        </w:rPr>
      </w:pPr>
    </w:p>
    <w:p w14:paraId="310053D8" w14:textId="749D41C8" w:rsidR="002557AD" w:rsidRDefault="002557AD" w:rsidP="00AD0C51">
      <w:pPr>
        <w:pStyle w:val="ListParagraph"/>
        <w:tabs>
          <w:tab w:val="left" w:pos="520"/>
        </w:tabs>
        <w:spacing w:after="0" w:line="240" w:lineRule="auto"/>
        <w:ind w:left="0"/>
        <w:contextualSpacing w:val="0"/>
        <w:rPr>
          <w:rFonts w:cs="Calibri"/>
        </w:rPr>
      </w:pPr>
    </w:p>
    <w:p w14:paraId="4FF19E53" w14:textId="4D123BDF" w:rsidR="002557AD" w:rsidRDefault="002557AD" w:rsidP="00AD0C51">
      <w:pPr>
        <w:pStyle w:val="ListParagraph"/>
        <w:tabs>
          <w:tab w:val="left" w:pos="520"/>
        </w:tabs>
        <w:spacing w:after="0" w:line="240" w:lineRule="auto"/>
        <w:ind w:left="0"/>
        <w:contextualSpacing w:val="0"/>
        <w:rPr>
          <w:rFonts w:cs="Calibri"/>
        </w:rPr>
      </w:pPr>
    </w:p>
    <w:p w14:paraId="4F8FA756" w14:textId="55137977" w:rsidR="00C9151A" w:rsidRDefault="00C9151A" w:rsidP="00AD0C51">
      <w:pPr>
        <w:pStyle w:val="ListParagraph"/>
        <w:tabs>
          <w:tab w:val="left" w:pos="520"/>
        </w:tabs>
        <w:spacing w:after="0" w:line="240" w:lineRule="auto"/>
        <w:ind w:left="0"/>
        <w:contextualSpacing w:val="0"/>
        <w:rPr>
          <w:rFonts w:cs="Calibri"/>
        </w:rPr>
      </w:pPr>
    </w:p>
    <w:p w14:paraId="6727A14C" w14:textId="526CAE26" w:rsidR="00C9151A" w:rsidRDefault="00C9151A" w:rsidP="00AD0C51">
      <w:pPr>
        <w:pStyle w:val="ListParagraph"/>
        <w:tabs>
          <w:tab w:val="left" w:pos="520"/>
        </w:tabs>
        <w:spacing w:after="0" w:line="240" w:lineRule="auto"/>
        <w:ind w:left="0"/>
        <w:contextualSpacing w:val="0"/>
        <w:rPr>
          <w:rFonts w:cs="Calibri"/>
        </w:rPr>
      </w:pPr>
    </w:p>
    <w:p w14:paraId="2E61D221" w14:textId="75A35E7C" w:rsidR="00C9151A" w:rsidRDefault="00C9151A" w:rsidP="00AD0C51">
      <w:pPr>
        <w:pStyle w:val="ListParagraph"/>
        <w:tabs>
          <w:tab w:val="left" w:pos="520"/>
        </w:tabs>
        <w:spacing w:after="0" w:line="240" w:lineRule="auto"/>
        <w:ind w:left="0"/>
        <w:contextualSpacing w:val="0"/>
        <w:rPr>
          <w:rFonts w:cs="Calibri"/>
        </w:rPr>
      </w:pPr>
    </w:p>
    <w:p w14:paraId="176CBCF0" w14:textId="5C23AE85" w:rsidR="00C9151A" w:rsidRDefault="00C9151A" w:rsidP="00AD0C51">
      <w:pPr>
        <w:pStyle w:val="ListParagraph"/>
        <w:tabs>
          <w:tab w:val="left" w:pos="520"/>
        </w:tabs>
        <w:spacing w:after="0" w:line="240" w:lineRule="auto"/>
        <w:ind w:left="0"/>
        <w:contextualSpacing w:val="0"/>
        <w:rPr>
          <w:rFonts w:cs="Calibri"/>
        </w:rPr>
      </w:pPr>
    </w:p>
    <w:p w14:paraId="5FEB10F6" w14:textId="77777777" w:rsidR="00C9151A" w:rsidRDefault="00C9151A" w:rsidP="00AD0C51">
      <w:pPr>
        <w:pStyle w:val="ListParagraph"/>
        <w:tabs>
          <w:tab w:val="left" w:pos="520"/>
        </w:tabs>
        <w:spacing w:after="0" w:line="240" w:lineRule="auto"/>
        <w:ind w:left="0"/>
        <w:contextualSpacing w:val="0"/>
        <w:rPr>
          <w:rFonts w:cs="Calibri"/>
        </w:rPr>
      </w:pPr>
    </w:p>
    <w:p w14:paraId="3E5F6041" w14:textId="6BFC6FCF" w:rsidR="002557AD" w:rsidRDefault="002557AD" w:rsidP="00AD0C51">
      <w:pPr>
        <w:pStyle w:val="ListParagraph"/>
        <w:tabs>
          <w:tab w:val="left" w:pos="520"/>
        </w:tabs>
        <w:spacing w:after="0" w:line="240" w:lineRule="auto"/>
        <w:ind w:left="0"/>
        <w:contextualSpacing w:val="0"/>
        <w:rPr>
          <w:rFonts w:cs="Calibri"/>
        </w:rPr>
      </w:pPr>
    </w:p>
    <w:p w14:paraId="4E5A5302" w14:textId="7A2F4279" w:rsidR="002557AD" w:rsidRDefault="002557AD" w:rsidP="00AD0C51">
      <w:pPr>
        <w:pStyle w:val="ListParagraph"/>
        <w:tabs>
          <w:tab w:val="left" w:pos="520"/>
        </w:tabs>
        <w:spacing w:after="0" w:line="240" w:lineRule="auto"/>
        <w:ind w:left="0"/>
        <w:contextualSpacing w:val="0"/>
        <w:rPr>
          <w:rFonts w:cs="Calibri"/>
        </w:rPr>
      </w:pPr>
    </w:p>
    <w:p w14:paraId="0216187E" w14:textId="24B6490E" w:rsidR="002557AD" w:rsidRDefault="002557AD" w:rsidP="00AD0C51">
      <w:pPr>
        <w:pStyle w:val="ListParagraph"/>
        <w:tabs>
          <w:tab w:val="left" w:pos="520"/>
        </w:tabs>
        <w:spacing w:after="0" w:line="240" w:lineRule="auto"/>
        <w:ind w:left="0"/>
        <w:contextualSpacing w:val="0"/>
        <w:rPr>
          <w:rFonts w:cs="Calibri"/>
        </w:rPr>
      </w:pPr>
    </w:p>
    <w:p w14:paraId="050B37AE" w14:textId="77777777" w:rsidR="002557AD" w:rsidRPr="006D20FC" w:rsidRDefault="002557AD" w:rsidP="006D20FC">
      <w:pPr>
        <w:tabs>
          <w:tab w:val="left" w:pos="520"/>
        </w:tabs>
        <w:rPr>
          <w:rFonts w:cs="Calibri"/>
          <w:lang w:bidi="en-US"/>
        </w:rPr>
      </w:pPr>
    </w:p>
    <w:p w14:paraId="049C1E1A" w14:textId="2A8EEC91" w:rsidR="002557AD" w:rsidRDefault="002557AD" w:rsidP="002557AD">
      <w:pPr>
        <w:pStyle w:val="ListParagraph"/>
        <w:tabs>
          <w:tab w:val="left" w:pos="520"/>
        </w:tabs>
        <w:ind w:left="0"/>
        <w:jc w:val="center"/>
        <w:rPr>
          <w:rFonts w:cs="Calibri"/>
          <w:b/>
          <w:lang w:bidi="en-US"/>
        </w:rPr>
      </w:pPr>
      <w:r w:rsidRPr="002557AD">
        <w:rPr>
          <w:rFonts w:cs="Calibri"/>
          <w:b/>
          <w:lang w:bidi="en-US"/>
        </w:rPr>
        <w:t>APPENDIX</w:t>
      </w:r>
    </w:p>
    <w:p w14:paraId="48163192" w14:textId="77777777" w:rsidR="002557AD" w:rsidRPr="002557AD" w:rsidRDefault="002557AD" w:rsidP="002557AD">
      <w:pPr>
        <w:pStyle w:val="ListParagraph"/>
        <w:tabs>
          <w:tab w:val="left" w:pos="520"/>
        </w:tabs>
        <w:ind w:left="0"/>
        <w:jc w:val="center"/>
        <w:rPr>
          <w:rFonts w:cs="Calibri"/>
          <w:b/>
          <w:lang w:bidi="en-US"/>
        </w:rPr>
      </w:pPr>
    </w:p>
    <w:p w14:paraId="1A63B447" w14:textId="4E5A1FBC" w:rsidR="002557AD" w:rsidRPr="002557AD" w:rsidRDefault="002557AD" w:rsidP="002557AD">
      <w:pPr>
        <w:pStyle w:val="ListParagraph"/>
        <w:tabs>
          <w:tab w:val="left" w:pos="520"/>
        </w:tabs>
        <w:ind w:left="0"/>
        <w:rPr>
          <w:rFonts w:cs="Calibri"/>
          <w:b/>
          <w:lang w:bidi="en-US"/>
        </w:rPr>
      </w:pPr>
      <w:r w:rsidRPr="002557AD">
        <w:rPr>
          <w:rFonts w:cs="Calibri"/>
          <w:b/>
          <w:u w:val="single"/>
          <w:lang w:bidi="en-US"/>
        </w:rPr>
        <w:t xml:space="preserve">DETAILED INSTRUCTIONS: UNC </w:t>
      </w:r>
      <w:r w:rsidR="006D20FC">
        <w:rPr>
          <w:rFonts w:cs="Calibri"/>
          <w:b/>
          <w:u w:val="single"/>
          <w:lang w:bidi="en-US"/>
        </w:rPr>
        <w:t xml:space="preserve">DATA </w:t>
      </w:r>
      <w:r w:rsidRPr="002557AD">
        <w:rPr>
          <w:rFonts w:cs="Calibri"/>
          <w:b/>
          <w:u w:val="single"/>
          <w:lang w:bidi="en-US"/>
        </w:rPr>
        <w:t>DASHBOARD (ENROLLMENT AND DEGREES)</w:t>
      </w:r>
    </w:p>
    <w:p w14:paraId="7E07C5C1" w14:textId="77777777" w:rsidR="002557AD" w:rsidRPr="002557AD" w:rsidRDefault="002557AD" w:rsidP="002557AD">
      <w:pPr>
        <w:pStyle w:val="ListParagraph"/>
        <w:tabs>
          <w:tab w:val="left" w:pos="520"/>
        </w:tabs>
        <w:rPr>
          <w:rFonts w:cs="Calibri"/>
          <w:b/>
          <w:lang w:bidi="en-US"/>
        </w:rPr>
      </w:pPr>
    </w:p>
    <w:p w14:paraId="0B3A85A3" w14:textId="19071BED" w:rsidR="002557AD" w:rsidRPr="002557AD" w:rsidRDefault="006D20FC" w:rsidP="002557AD">
      <w:pPr>
        <w:pStyle w:val="ListParagraph"/>
        <w:numPr>
          <w:ilvl w:val="0"/>
          <w:numId w:val="39"/>
        </w:numPr>
        <w:tabs>
          <w:tab w:val="left" w:pos="520"/>
        </w:tabs>
        <w:rPr>
          <w:rFonts w:cs="Calibri"/>
          <w:lang w:bidi="en-US"/>
        </w:rPr>
      </w:pPr>
      <w:r>
        <w:rPr>
          <w:rFonts w:cs="Calibri"/>
          <w:lang w:bidi="en-US"/>
        </w:rPr>
        <w:t>T</w:t>
      </w:r>
      <w:r w:rsidR="002557AD" w:rsidRPr="002557AD">
        <w:rPr>
          <w:rFonts w:cs="Calibri"/>
          <w:lang w:bidi="en-US"/>
        </w:rPr>
        <w:t>he instructions below provide a step-by-step guide for retrieving enrollment figures for a specific degree program. Similar steps can be followed within the degrees dashboard to obtain number of degrees awarded for a specific program.</w:t>
      </w:r>
    </w:p>
    <w:p w14:paraId="5F256FE4" w14:textId="77777777" w:rsidR="002557AD" w:rsidRPr="002557AD" w:rsidRDefault="002557AD" w:rsidP="002557AD">
      <w:pPr>
        <w:pStyle w:val="ListParagraph"/>
        <w:tabs>
          <w:tab w:val="left" w:pos="520"/>
        </w:tabs>
        <w:rPr>
          <w:rFonts w:cs="Calibri"/>
          <w:lang w:bidi="en-US"/>
        </w:rPr>
      </w:pPr>
    </w:p>
    <w:p w14:paraId="3A426814" w14:textId="40953466" w:rsidR="002557AD" w:rsidRPr="002557AD" w:rsidRDefault="002557AD" w:rsidP="002557AD">
      <w:pPr>
        <w:pStyle w:val="ListParagraph"/>
        <w:numPr>
          <w:ilvl w:val="0"/>
          <w:numId w:val="38"/>
        </w:numPr>
        <w:tabs>
          <w:tab w:val="left" w:pos="520"/>
        </w:tabs>
        <w:rPr>
          <w:rFonts w:cs="Calibri"/>
          <w:lang w:bidi="en-US"/>
        </w:rPr>
      </w:pPr>
      <w:r w:rsidRPr="002557AD">
        <w:rPr>
          <w:rFonts w:cs="Calibri"/>
          <w:lang w:bidi="en-US"/>
        </w:rPr>
        <w:t xml:space="preserve">Using Chrome or Firefox as your web browser, follow this link to the UNC </w:t>
      </w:r>
      <w:r w:rsidR="006D20FC">
        <w:rPr>
          <w:rFonts w:cs="Calibri"/>
          <w:lang w:bidi="en-US"/>
        </w:rPr>
        <w:t>Data</w:t>
      </w:r>
      <w:r w:rsidRPr="002557AD">
        <w:rPr>
          <w:rFonts w:cs="Calibri"/>
          <w:lang w:bidi="en-US"/>
        </w:rPr>
        <w:t xml:space="preserve"> Dashboard home page: </w:t>
      </w:r>
      <w:hyperlink r:id="rId35">
        <w:r w:rsidRPr="002557AD">
          <w:rPr>
            <w:rStyle w:val="Hyperlink"/>
            <w:rFonts w:cs="Calibri"/>
            <w:lang w:bidi="en-US"/>
          </w:rPr>
          <w:t>https://www.northcarolina.edu/impact/stats-data-reports/</w:t>
        </w:r>
      </w:hyperlink>
      <w:r w:rsidR="006D20FC">
        <w:rPr>
          <w:rFonts w:cs="Calibri"/>
        </w:rPr>
        <w:t xml:space="preserve"> (Scroll down the page until you reach the Interactive Data Dashboards.</w:t>
      </w:r>
      <w:r w:rsidR="00C9151A">
        <w:rPr>
          <w:rFonts w:cs="Calibri"/>
        </w:rPr>
        <w:t xml:space="preserve"> Click on “View the dashboards.”</w:t>
      </w:r>
      <w:r w:rsidR="006D20FC">
        <w:rPr>
          <w:rFonts w:cs="Calibri"/>
        </w:rPr>
        <w:t>)</w:t>
      </w:r>
    </w:p>
    <w:p w14:paraId="209F9079" w14:textId="55C16584" w:rsidR="002557AD" w:rsidRPr="002557AD" w:rsidRDefault="002557AD" w:rsidP="002557AD">
      <w:pPr>
        <w:pStyle w:val="ListParagraph"/>
        <w:numPr>
          <w:ilvl w:val="0"/>
          <w:numId w:val="38"/>
        </w:numPr>
        <w:tabs>
          <w:tab w:val="left" w:pos="520"/>
        </w:tabs>
        <w:rPr>
          <w:rFonts w:cs="Calibri"/>
          <w:lang w:bidi="en-US"/>
        </w:rPr>
      </w:pPr>
      <w:r w:rsidRPr="002557AD">
        <w:rPr>
          <w:rFonts w:cs="Calibri"/>
          <w:lang w:bidi="en-US"/>
        </w:rPr>
        <w:t xml:space="preserve">There are </w:t>
      </w:r>
      <w:r w:rsidR="00C9151A">
        <w:rPr>
          <w:rFonts w:cs="Calibri"/>
          <w:lang w:bidi="en-US"/>
        </w:rPr>
        <w:t>five</w:t>
      </w:r>
      <w:r w:rsidRPr="002557AD">
        <w:rPr>
          <w:rFonts w:cs="Calibri"/>
          <w:lang w:bidi="en-US"/>
        </w:rPr>
        <w:t xml:space="preserve"> dashboards available through the System Office. Select </w:t>
      </w:r>
      <w:r w:rsidRPr="002557AD">
        <w:rPr>
          <w:rFonts w:cs="Calibri"/>
          <w:b/>
          <w:lang w:bidi="en-US"/>
        </w:rPr>
        <w:t>"Enrollment</w:t>
      </w:r>
      <w:r w:rsidR="006D20FC">
        <w:rPr>
          <w:rFonts w:cs="Calibri"/>
          <w:b/>
          <w:lang w:bidi="en-US"/>
        </w:rPr>
        <w:t>.</w:t>
      </w:r>
      <w:r w:rsidRPr="002557AD">
        <w:rPr>
          <w:rFonts w:cs="Calibri"/>
          <w:b/>
          <w:lang w:bidi="en-US"/>
        </w:rPr>
        <w:t>"</w:t>
      </w:r>
      <w:r w:rsidRPr="002557AD">
        <w:rPr>
          <w:rFonts w:cs="Calibri"/>
          <w:lang w:bidi="en-US"/>
        </w:rPr>
        <w:t xml:space="preserve"> This </w:t>
      </w:r>
      <w:r w:rsidR="00C9151A">
        <w:rPr>
          <w:rFonts w:cs="Calibri"/>
          <w:lang w:bidi="en-US"/>
        </w:rPr>
        <w:t>will open a</w:t>
      </w:r>
      <w:r w:rsidRPr="002557AD">
        <w:rPr>
          <w:rFonts w:cs="Calibri"/>
          <w:lang w:bidi="en-US"/>
        </w:rPr>
        <w:t xml:space="preserve"> </w:t>
      </w:r>
      <w:r w:rsidR="00C9151A">
        <w:rPr>
          <w:rFonts w:cs="Calibri"/>
          <w:lang w:bidi="en-US"/>
        </w:rPr>
        <w:t>Tableau</w:t>
      </w:r>
      <w:r w:rsidRPr="002557AD">
        <w:rPr>
          <w:rFonts w:cs="Calibri"/>
          <w:lang w:bidi="en-US"/>
        </w:rPr>
        <w:t xml:space="preserve"> dashboard in a separate window. </w:t>
      </w:r>
    </w:p>
    <w:p w14:paraId="24763731" w14:textId="2BD6BF4E" w:rsidR="002557AD" w:rsidRPr="002557AD" w:rsidRDefault="002557AD" w:rsidP="002557AD">
      <w:pPr>
        <w:pStyle w:val="ListParagraph"/>
        <w:numPr>
          <w:ilvl w:val="0"/>
          <w:numId w:val="38"/>
        </w:numPr>
        <w:tabs>
          <w:tab w:val="left" w:pos="520"/>
        </w:tabs>
        <w:rPr>
          <w:rFonts w:cs="Calibri"/>
          <w:lang w:bidi="en-US"/>
        </w:rPr>
      </w:pPr>
      <w:r w:rsidRPr="002557AD">
        <w:rPr>
          <w:rFonts w:cs="Calibri"/>
          <w:lang w:bidi="en-US"/>
        </w:rPr>
        <w:t xml:space="preserve">The Enrollment Dashboard should appear with a colored graph as the focal point of the page. </w:t>
      </w:r>
      <w:r w:rsidR="00C9151A">
        <w:rPr>
          <w:rFonts w:cs="Calibri"/>
          <w:lang w:bidi="en-US"/>
        </w:rPr>
        <w:t xml:space="preserve">On the left of the page are several options by which you can filter the data.  At the top of the page are several tabs labeled “Enrollment by Level,” “Campus Comparison,” “Demographics,” “Where Students Come From,” “Student Majors,” “Build Your Own Report,” and “About the Dashboard.”  </w:t>
      </w:r>
      <w:r w:rsidRPr="002557AD">
        <w:rPr>
          <w:rFonts w:cs="Calibri"/>
          <w:lang w:bidi="en-US"/>
        </w:rPr>
        <w:t xml:space="preserve">Currently, we are interested in enrollment numbers for a specific program, so select </w:t>
      </w:r>
      <w:r w:rsidRPr="002557AD">
        <w:rPr>
          <w:rFonts w:cs="Calibri"/>
          <w:b/>
          <w:lang w:bidi="en-US"/>
        </w:rPr>
        <w:t>“Student Majors”</w:t>
      </w:r>
      <w:r w:rsidRPr="002557AD">
        <w:rPr>
          <w:rFonts w:cs="Calibri"/>
          <w:lang w:bidi="en-US"/>
        </w:rPr>
        <w:t>.</w:t>
      </w:r>
    </w:p>
    <w:p w14:paraId="66302658" w14:textId="0776C5FC" w:rsidR="002557AD" w:rsidRPr="002557AD" w:rsidRDefault="00364CAE" w:rsidP="002557AD">
      <w:pPr>
        <w:pStyle w:val="ListParagraph"/>
        <w:numPr>
          <w:ilvl w:val="0"/>
          <w:numId w:val="38"/>
        </w:numPr>
        <w:tabs>
          <w:tab w:val="left" w:pos="520"/>
        </w:tabs>
        <w:rPr>
          <w:rFonts w:cs="Calibri"/>
          <w:lang w:bidi="en-US"/>
        </w:rPr>
      </w:pPr>
      <w:r>
        <w:rPr>
          <w:rFonts w:cs="Calibri"/>
          <w:lang w:bidi="en-US"/>
        </w:rPr>
        <w:t>Again, there are several options on the left side of the page that allow you to filter the data.  Under “Institution,” s</w:t>
      </w:r>
      <w:r w:rsidR="002557AD" w:rsidRPr="002557AD">
        <w:rPr>
          <w:rFonts w:cs="Calibri"/>
          <w:lang w:bidi="en-US"/>
        </w:rPr>
        <w:t xml:space="preserve">elect </w:t>
      </w:r>
      <w:r w:rsidR="002557AD" w:rsidRPr="002557AD">
        <w:rPr>
          <w:rFonts w:cs="Calibri"/>
          <w:b/>
          <w:lang w:bidi="en-US"/>
        </w:rPr>
        <w:t>“E</w:t>
      </w:r>
      <w:r>
        <w:rPr>
          <w:rFonts w:cs="Calibri"/>
          <w:b/>
          <w:lang w:bidi="en-US"/>
        </w:rPr>
        <w:t>ast Carolina University</w:t>
      </w:r>
      <w:r w:rsidR="002557AD" w:rsidRPr="002557AD">
        <w:rPr>
          <w:rFonts w:cs="Calibri"/>
          <w:b/>
          <w:lang w:bidi="en-US"/>
        </w:rPr>
        <w:t xml:space="preserve">” </w:t>
      </w:r>
      <w:r w:rsidR="002557AD" w:rsidRPr="002557AD">
        <w:rPr>
          <w:rFonts w:cs="Calibri"/>
          <w:lang w:bidi="en-US"/>
        </w:rPr>
        <w:t>(or any other UNC School that houses the program of interest for your search).</w:t>
      </w:r>
    </w:p>
    <w:p w14:paraId="603BEC1D" w14:textId="77777777" w:rsidR="002557AD" w:rsidRPr="002557AD" w:rsidRDefault="002557AD" w:rsidP="002557AD">
      <w:pPr>
        <w:pStyle w:val="ListParagraph"/>
        <w:numPr>
          <w:ilvl w:val="0"/>
          <w:numId w:val="38"/>
        </w:numPr>
        <w:tabs>
          <w:tab w:val="left" w:pos="520"/>
        </w:tabs>
        <w:rPr>
          <w:rFonts w:cs="Calibri"/>
          <w:lang w:bidi="en-US"/>
        </w:rPr>
      </w:pPr>
      <w:r w:rsidRPr="002557AD">
        <w:rPr>
          <w:rFonts w:cs="Calibri"/>
          <w:lang w:bidi="en-US"/>
        </w:rPr>
        <w:t>Next, review your options for filtering the data based upon your specific data needs:</w:t>
      </w:r>
    </w:p>
    <w:p w14:paraId="09581199" w14:textId="15CCC56B" w:rsidR="002557AD" w:rsidRDefault="002557AD" w:rsidP="002557AD">
      <w:pPr>
        <w:pStyle w:val="ListParagraph"/>
        <w:numPr>
          <w:ilvl w:val="1"/>
          <w:numId w:val="38"/>
        </w:numPr>
        <w:tabs>
          <w:tab w:val="left" w:pos="520"/>
        </w:tabs>
        <w:spacing w:line="240" w:lineRule="auto"/>
        <w:rPr>
          <w:rFonts w:cs="Calibri"/>
          <w:lang w:bidi="en-US"/>
        </w:rPr>
      </w:pPr>
      <w:r w:rsidRPr="002557AD">
        <w:rPr>
          <w:rFonts w:cs="Calibri"/>
          <w:lang w:bidi="en-US"/>
        </w:rPr>
        <w:t>For “</w:t>
      </w:r>
      <w:r w:rsidRPr="00364CAE">
        <w:rPr>
          <w:rFonts w:cs="Calibri"/>
          <w:b/>
          <w:bCs/>
          <w:lang w:bidi="en-US"/>
        </w:rPr>
        <w:t>Enrollment Measure</w:t>
      </w:r>
      <w:r w:rsidR="006D20FC">
        <w:rPr>
          <w:rFonts w:cs="Calibri"/>
          <w:lang w:bidi="en-US"/>
        </w:rPr>
        <w:t>,</w:t>
      </w:r>
      <w:r w:rsidRPr="002557AD">
        <w:rPr>
          <w:rFonts w:cs="Calibri"/>
          <w:lang w:bidi="en-US"/>
        </w:rPr>
        <w:t>”</w:t>
      </w:r>
      <w:r w:rsidR="006D20FC">
        <w:rPr>
          <w:rFonts w:cs="Calibri"/>
          <w:lang w:bidi="en-US"/>
        </w:rPr>
        <w:t xml:space="preserve"> </w:t>
      </w:r>
      <w:r w:rsidRPr="00364CAE">
        <w:rPr>
          <w:rFonts w:cs="Calibri"/>
          <w:lang w:bidi="en-US"/>
        </w:rPr>
        <w:t>leave “Student</w:t>
      </w:r>
      <w:r w:rsidRPr="00364CAE">
        <w:rPr>
          <w:rFonts w:cs="Calibri"/>
          <w:bCs/>
          <w:lang w:bidi="en-US"/>
        </w:rPr>
        <w:t xml:space="preserve"> Count”</w:t>
      </w:r>
      <w:r w:rsidRPr="002557AD">
        <w:rPr>
          <w:rFonts w:cs="Calibri"/>
          <w:b/>
          <w:lang w:bidi="en-US"/>
        </w:rPr>
        <w:t xml:space="preserve"> </w:t>
      </w:r>
      <w:r w:rsidRPr="002557AD">
        <w:rPr>
          <w:rFonts w:cs="Calibri"/>
          <w:lang w:bidi="en-US"/>
        </w:rPr>
        <w:t>selected as the default.</w:t>
      </w:r>
      <w:r w:rsidR="00364CAE">
        <w:rPr>
          <w:rFonts w:cs="Calibri"/>
          <w:lang w:bidi="en-US"/>
        </w:rPr>
        <w:t xml:space="preserve">  Also leave “Term Type” as the </w:t>
      </w:r>
      <w:r w:rsidR="00364CAE" w:rsidRPr="00364CAE">
        <w:rPr>
          <w:rFonts w:cs="Calibri"/>
          <w:lang w:bidi="en-US"/>
        </w:rPr>
        <w:t>default “Fall.”</w:t>
      </w:r>
      <w:r w:rsidR="00364CAE">
        <w:rPr>
          <w:rFonts w:cs="Calibri"/>
          <w:lang w:bidi="en-US"/>
        </w:rPr>
        <w:t xml:space="preserve">  </w:t>
      </w:r>
    </w:p>
    <w:p w14:paraId="2F5EDFD5" w14:textId="7F3DAFE7" w:rsidR="00364CAE" w:rsidRDefault="00364CAE" w:rsidP="00364CAE">
      <w:pPr>
        <w:pStyle w:val="ListParagraph"/>
        <w:numPr>
          <w:ilvl w:val="1"/>
          <w:numId w:val="38"/>
        </w:numPr>
        <w:tabs>
          <w:tab w:val="left" w:pos="520"/>
        </w:tabs>
        <w:spacing w:line="240" w:lineRule="auto"/>
        <w:rPr>
          <w:rFonts w:cs="Calibri"/>
          <w:lang w:bidi="en-US"/>
        </w:rPr>
      </w:pPr>
      <w:r w:rsidRPr="002557AD">
        <w:rPr>
          <w:rFonts w:cs="Calibri"/>
          <w:lang w:bidi="en-US"/>
        </w:rPr>
        <w:t xml:space="preserve">For </w:t>
      </w:r>
      <w:r w:rsidRPr="002557AD">
        <w:rPr>
          <w:rFonts w:cs="Calibri"/>
          <w:b/>
          <w:lang w:bidi="en-US"/>
        </w:rPr>
        <w:t>“</w:t>
      </w:r>
      <w:r>
        <w:rPr>
          <w:rFonts w:cs="Calibri"/>
          <w:b/>
          <w:lang w:bidi="en-US"/>
        </w:rPr>
        <w:t>Term,</w:t>
      </w:r>
      <w:r w:rsidRPr="002557AD">
        <w:rPr>
          <w:rFonts w:cs="Calibri"/>
          <w:b/>
          <w:lang w:bidi="en-US"/>
        </w:rPr>
        <w:t>”</w:t>
      </w:r>
      <w:r w:rsidRPr="002557AD">
        <w:rPr>
          <w:rFonts w:cs="Calibri"/>
          <w:lang w:bidi="en-US"/>
        </w:rPr>
        <w:t xml:space="preserve"> you may select one or more Academic Fall terms to include in the data set.</w:t>
      </w:r>
    </w:p>
    <w:p w14:paraId="7C9222BB" w14:textId="6D5AC1FE" w:rsidR="00364CAE" w:rsidRPr="00364CAE" w:rsidRDefault="00364CAE" w:rsidP="00364CAE">
      <w:pPr>
        <w:pStyle w:val="ListParagraph"/>
        <w:numPr>
          <w:ilvl w:val="1"/>
          <w:numId w:val="38"/>
        </w:numPr>
        <w:tabs>
          <w:tab w:val="left" w:pos="520"/>
        </w:tabs>
        <w:spacing w:line="240" w:lineRule="auto"/>
        <w:rPr>
          <w:rFonts w:cs="Calibri"/>
          <w:lang w:bidi="en-US"/>
        </w:rPr>
      </w:pPr>
      <w:r>
        <w:rPr>
          <w:rFonts w:cs="Calibri"/>
          <w:lang w:bidi="en-US"/>
        </w:rPr>
        <w:t>For “</w:t>
      </w:r>
      <w:r w:rsidRPr="00364CAE">
        <w:rPr>
          <w:rFonts w:cs="Calibri"/>
          <w:b/>
          <w:bCs/>
          <w:lang w:bidi="en-US"/>
        </w:rPr>
        <w:t>Student Level</w:t>
      </w:r>
      <w:r>
        <w:rPr>
          <w:rFonts w:cs="Calibri"/>
          <w:lang w:bidi="en-US"/>
        </w:rPr>
        <w:t xml:space="preserve">,” select both “Lower Division Undergraduate” and “Upper Division Undergraduate” (if you are interested in number of majors in an undergraduate program) or “Graduate” (if you are interested in the number of majors in a graduate program).  </w:t>
      </w:r>
    </w:p>
    <w:p w14:paraId="12A7C4B2" w14:textId="1DD9FBB2" w:rsidR="002557AD" w:rsidRDefault="002557AD" w:rsidP="002557AD">
      <w:pPr>
        <w:pStyle w:val="ListParagraph"/>
        <w:numPr>
          <w:ilvl w:val="1"/>
          <w:numId w:val="38"/>
        </w:numPr>
        <w:tabs>
          <w:tab w:val="left" w:pos="520"/>
        </w:tabs>
        <w:spacing w:line="240" w:lineRule="auto"/>
        <w:rPr>
          <w:rFonts w:cs="Calibri"/>
          <w:lang w:bidi="en-US"/>
        </w:rPr>
      </w:pPr>
      <w:r w:rsidRPr="002557AD">
        <w:rPr>
          <w:rFonts w:cs="Calibri"/>
          <w:lang w:bidi="en-US"/>
        </w:rPr>
        <w:t>For “</w:t>
      </w:r>
      <w:r w:rsidRPr="00364CAE">
        <w:rPr>
          <w:rFonts w:cs="Calibri"/>
          <w:b/>
          <w:bCs/>
          <w:lang w:bidi="en-US"/>
        </w:rPr>
        <w:t>Degree/</w:t>
      </w:r>
      <w:r w:rsidR="00364CAE" w:rsidRPr="00364CAE">
        <w:rPr>
          <w:rFonts w:cs="Calibri"/>
          <w:b/>
          <w:bCs/>
          <w:lang w:bidi="en-US"/>
        </w:rPr>
        <w:t>Certificate</w:t>
      </w:r>
      <w:r w:rsidRPr="00364CAE">
        <w:rPr>
          <w:rFonts w:cs="Calibri"/>
          <w:b/>
          <w:bCs/>
          <w:lang w:bidi="en-US"/>
        </w:rPr>
        <w:t>-Seeking</w:t>
      </w:r>
      <w:r w:rsidR="006D20FC">
        <w:rPr>
          <w:rFonts w:cs="Calibri"/>
          <w:lang w:bidi="en-US"/>
        </w:rPr>
        <w:t>,</w:t>
      </w:r>
      <w:r w:rsidRPr="002557AD">
        <w:rPr>
          <w:rFonts w:cs="Calibri"/>
          <w:lang w:bidi="en-US"/>
        </w:rPr>
        <w:t>” select</w:t>
      </w:r>
      <w:r w:rsidR="00364CAE">
        <w:rPr>
          <w:rFonts w:cs="Calibri"/>
          <w:lang w:bidi="en-US"/>
        </w:rPr>
        <w:t xml:space="preserve"> “Yes” </w:t>
      </w:r>
      <w:r w:rsidRPr="002557AD">
        <w:rPr>
          <w:rFonts w:cs="Calibri"/>
          <w:lang w:bidi="en-US"/>
        </w:rPr>
        <w:t xml:space="preserve">to include </w:t>
      </w:r>
      <w:r w:rsidR="00364CAE">
        <w:rPr>
          <w:rFonts w:cs="Calibri"/>
          <w:lang w:bidi="en-US"/>
        </w:rPr>
        <w:t xml:space="preserve">only degree-seeking students </w:t>
      </w:r>
      <w:r w:rsidRPr="002557AD">
        <w:rPr>
          <w:rFonts w:cs="Calibri"/>
          <w:lang w:bidi="en-US"/>
        </w:rPr>
        <w:t>in your enrollment counts.</w:t>
      </w:r>
    </w:p>
    <w:p w14:paraId="3A0D7D72" w14:textId="5C846BD6" w:rsidR="00364CAE" w:rsidRPr="002557AD" w:rsidRDefault="00364CAE" w:rsidP="00364CAE">
      <w:pPr>
        <w:pStyle w:val="ListParagraph"/>
        <w:numPr>
          <w:ilvl w:val="1"/>
          <w:numId w:val="38"/>
        </w:numPr>
        <w:tabs>
          <w:tab w:val="left" w:pos="520"/>
        </w:tabs>
        <w:spacing w:line="240" w:lineRule="auto"/>
        <w:rPr>
          <w:rFonts w:cs="Calibri"/>
          <w:lang w:bidi="en-US"/>
        </w:rPr>
      </w:pPr>
      <w:r>
        <w:rPr>
          <w:rFonts w:cs="Calibri"/>
          <w:lang w:bidi="en-US"/>
        </w:rPr>
        <w:t xml:space="preserve">For </w:t>
      </w:r>
      <w:r w:rsidRPr="00364CAE">
        <w:rPr>
          <w:rFonts w:cs="Calibri"/>
          <w:b/>
          <w:bCs/>
          <w:lang w:bidi="en-US"/>
        </w:rPr>
        <w:t>“Degree Level,”</w:t>
      </w:r>
      <w:r>
        <w:rPr>
          <w:rFonts w:cs="Calibri"/>
          <w:lang w:bidi="en-US"/>
        </w:rPr>
        <w:t xml:space="preserve"> check the box(es) appropriate for your search.  </w:t>
      </w:r>
    </w:p>
    <w:p w14:paraId="4E99ABD6" w14:textId="5533B282" w:rsidR="00364CAE" w:rsidRPr="00364CAE" w:rsidRDefault="00364CAE" w:rsidP="002557AD">
      <w:pPr>
        <w:pStyle w:val="ListParagraph"/>
        <w:numPr>
          <w:ilvl w:val="1"/>
          <w:numId w:val="38"/>
        </w:numPr>
        <w:tabs>
          <w:tab w:val="left" w:pos="520"/>
        </w:tabs>
        <w:spacing w:line="240" w:lineRule="auto"/>
        <w:rPr>
          <w:rFonts w:cs="Calibri"/>
          <w:b/>
          <w:bCs/>
          <w:lang w:bidi="en-US"/>
        </w:rPr>
      </w:pPr>
      <w:r>
        <w:rPr>
          <w:rFonts w:cs="Calibri"/>
          <w:lang w:bidi="en-US"/>
        </w:rPr>
        <w:t xml:space="preserve">For </w:t>
      </w:r>
      <w:r w:rsidRPr="00364CAE">
        <w:rPr>
          <w:rFonts w:cs="Calibri"/>
          <w:b/>
          <w:bCs/>
          <w:lang w:bidi="en-US"/>
        </w:rPr>
        <w:t xml:space="preserve">“General Area of Major,” </w:t>
      </w:r>
      <w:r>
        <w:rPr>
          <w:rFonts w:cs="Calibri"/>
          <w:lang w:bidi="en-US"/>
        </w:rPr>
        <w:t xml:space="preserve">choose the general area (e.g., Education, Engineering, Psychology, etc.) </w:t>
      </w:r>
      <w:r w:rsidR="0084524A">
        <w:rPr>
          <w:rFonts w:cs="Calibri"/>
          <w:lang w:bidi="en-US"/>
        </w:rPr>
        <w:t xml:space="preserve">most appropriate for your search.  </w:t>
      </w:r>
    </w:p>
    <w:p w14:paraId="49319749" w14:textId="1C36363C" w:rsidR="002557AD" w:rsidRPr="002557AD" w:rsidRDefault="002557AD" w:rsidP="002557AD">
      <w:pPr>
        <w:pStyle w:val="ListParagraph"/>
        <w:numPr>
          <w:ilvl w:val="1"/>
          <w:numId w:val="38"/>
        </w:numPr>
        <w:tabs>
          <w:tab w:val="left" w:pos="520"/>
        </w:tabs>
        <w:spacing w:line="240" w:lineRule="auto"/>
        <w:rPr>
          <w:rFonts w:cs="Calibri"/>
          <w:lang w:bidi="en-US"/>
        </w:rPr>
      </w:pPr>
      <w:r w:rsidRPr="002557AD">
        <w:rPr>
          <w:rFonts w:cs="Calibri"/>
          <w:lang w:bidi="en-US"/>
        </w:rPr>
        <w:t xml:space="preserve">For </w:t>
      </w:r>
      <w:r w:rsidRPr="0084524A">
        <w:rPr>
          <w:rFonts w:cs="Calibri"/>
          <w:b/>
          <w:bCs/>
          <w:lang w:bidi="en-US"/>
        </w:rPr>
        <w:t>“Major</w:t>
      </w:r>
      <w:r w:rsidR="006D20FC" w:rsidRPr="0084524A">
        <w:rPr>
          <w:rFonts w:cs="Calibri"/>
          <w:b/>
          <w:bCs/>
          <w:lang w:bidi="en-US"/>
        </w:rPr>
        <w:t>,</w:t>
      </w:r>
      <w:r w:rsidRPr="0084524A">
        <w:rPr>
          <w:rFonts w:cs="Calibri"/>
          <w:b/>
          <w:bCs/>
          <w:lang w:bidi="en-US"/>
        </w:rPr>
        <w:t>”</w:t>
      </w:r>
      <w:r w:rsidRPr="002557AD">
        <w:rPr>
          <w:rFonts w:cs="Calibri"/>
          <w:lang w:bidi="en-US"/>
        </w:rPr>
        <w:t xml:space="preserve"> leave</w:t>
      </w:r>
      <w:r w:rsidR="0084524A">
        <w:rPr>
          <w:rFonts w:cs="Calibri"/>
          <w:lang w:bidi="en-US"/>
        </w:rPr>
        <w:t xml:space="preserve"> the default</w:t>
      </w:r>
      <w:r w:rsidRPr="002557AD">
        <w:rPr>
          <w:rFonts w:cs="Calibri"/>
          <w:lang w:bidi="en-US"/>
        </w:rPr>
        <w:t xml:space="preserve"> </w:t>
      </w:r>
      <w:r w:rsidRPr="0084524A">
        <w:rPr>
          <w:rFonts w:cs="Calibri"/>
          <w:bCs/>
          <w:lang w:bidi="en-US"/>
        </w:rPr>
        <w:t>“First Major”</w:t>
      </w:r>
      <w:r w:rsidRPr="002557AD">
        <w:rPr>
          <w:rFonts w:cs="Calibri"/>
          <w:b/>
          <w:lang w:bidi="en-US"/>
        </w:rPr>
        <w:t xml:space="preserve"> </w:t>
      </w:r>
      <w:r w:rsidRPr="002557AD">
        <w:rPr>
          <w:rFonts w:cs="Calibri"/>
          <w:lang w:bidi="en-US"/>
        </w:rPr>
        <w:t>selected.</w:t>
      </w:r>
    </w:p>
    <w:p w14:paraId="3E4B8467" w14:textId="53D82B1E" w:rsidR="002557AD" w:rsidRPr="002557AD" w:rsidRDefault="002557AD" w:rsidP="0084524A">
      <w:pPr>
        <w:pStyle w:val="ListParagraph"/>
        <w:numPr>
          <w:ilvl w:val="1"/>
          <w:numId w:val="38"/>
        </w:numPr>
        <w:tabs>
          <w:tab w:val="left" w:pos="520"/>
        </w:tabs>
        <w:spacing w:line="240" w:lineRule="auto"/>
        <w:rPr>
          <w:rFonts w:cs="Calibri"/>
          <w:lang w:bidi="en-US"/>
        </w:rPr>
      </w:pPr>
      <w:r w:rsidRPr="002557AD">
        <w:rPr>
          <w:rFonts w:cs="Calibri"/>
          <w:lang w:bidi="en-US"/>
        </w:rPr>
        <w:t xml:space="preserve">Finally, you’ll want to select the </w:t>
      </w:r>
      <w:r w:rsidR="0084524A">
        <w:rPr>
          <w:rFonts w:cs="Calibri"/>
          <w:lang w:bidi="en-US"/>
        </w:rPr>
        <w:t>specific area of major</w:t>
      </w:r>
      <w:r w:rsidR="00B71C49">
        <w:rPr>
          <w:rFonts w:cs="Calibri"/>
          <w:lang w:bidi="en-US"/>
        </w:rPr>
        <w:t xml:space="preserve"> in which</w:t>
      </w:r>
      <w:r w:rsidRPr="002557AD">
        <w:rPr>
          <w:rFonts w:cs="Calibri"/>
          <w:lang w:bidi="en-US"/>
        </w:rPr>
        <w:t xml:space="preserve"> you are interested. </w:t>
      </w:r>
      <w:r w:rsidR="0084524A">
        <w:rPr>
          <w:rFonts w:cs="Calibri"/>
          <w:lang w:bidi="en-US"/>
        </w:rPr>
        <w:t xml:space="preserve">To do so, click the triangle (&gt;) next to the general area of major.   This will open a list of specific areas. </w:t>
      </w:r>
    </w:p>
    <w:p w14:paraId="445C2049" w14:textId="76792050" w:rsidR="002557AD" w:rsidRPr="002557AD" w:rsidRDefault="0084524A" w:rsidP="0084524A">
      <w:pPr>
        <w:pStyle w:val="ListParagraph"/>
        <w:numPr>
          <w:ilvl w:val="0"/>
          <w:numId w:val="38"/>
        </w:numPr>
        <w:tabs>
          <w:tab w:val="left" w:pos="520"/>
        </w:tabs>
        <w:spacing w:line="240" w:lineRule="auto"/>
        <w:rPr>
          <w:rFonts w:cs="Calibri"/>
          <w:lang w:bidi="en-US"/>
        </w:rPr>
      </w:pPr>
      <w:r>
        <w:rPr>
          <w:rFonts w:cs="Calibri"/>
          <w:lang w:bidi="en-US"/>
        </w:rPr>
        <w:t xml:space="preserve">If you would like to download the table generated by your search, click on “Download” in the bottom right corner of the screen; then select “Crosstab.”  Leave the default at “Excel” and click “Download” again.  An Excel file will then be generated contained the data from the table.  </w:t>
      </w:r>
    </w:p>
    <w:p w14:paraId="1D4F64F7" w14:textId="5DE2ED7F" w:rsidR="002557AD" w:rsidRPr="002557AD" w:rsidRDefault="002557AD" w:rsidP="002557AD">
      <w:pPr>
        <w:pStyle w:val="ListParagraph"/>
        <w:numPr>
          <w:ilvl w:val="0"/>
          <w:numId w:val="38"/>
        </w:numPr>
        <w:tabs>
          <w:tab w:val="left" w:pos="520"/>
        </w:tabs>
        <w:rPr>
          <w:rFonts w:cs="Calibri"/>
          <w:lang w:bidi="en-US"/>
        </w:rPr>
      </w:pPr>
      <w:r w:rsidRPr="002557AD">
        <w:rPr>
          <w:rFonts w:cs="Calibri"/>
          <w:lang w:bidi="en-US"/>
        </w:rPr>
        <w:lastRenderedPageBreak/>
        <w:t xml:space="preserve">As a final note, please be aware of the </w:t>
      </w:r>
      <w:r w:rsidRPr="002557AD">
        <w:rPr>
          <w:rFonts w:cs="Calibri"/>
          <w:b/>
          <w:lang w:bidi="en-US"/>
        </w:rPr>
        <w:t xml:space="preserve">“About the Dashboard” </w:t>
      </w:r>
      <w:r w:rsidRPr="002557AD">
        <w:rPr>
          <w:rFonts w:cs="Calibri"/>
          <w:lang w:bidi="en-US"/>
        </w:rPr>
        <w:t>tab located at the top of the page. This is the right-most tab</w:t>
      </w:r>
      <w:r w:rsidR="0084524A">
        <w:rPr>
          <w:rFonts w:cs="Calibri"/>
          <w:lang w:bidi="en-US"/>
        </w:rPr>
        <w:t xml:space="preserve"> at the top of the page.  </w:t>
      </w:r>
      <w:r w:rsidRPr="002557AD">
        <w:rPr>
          <w:rFonts w:cs="Calibri"/>
          <w:lang w:bidi="en-US"/>
        </w:rPr>
        <w:t>Here you may find additional information about using the dashboard, definitions for terminology you may be unfamiliar with, and notes about the data sources.</w:t>
      </w:r>
    </w:p>
    <w:p w14:paraId="43CD19C6" w14:textId="65BE113A" w:rsidR="006D20FC" w:rsidRDefault="006D20FC" w:rsidP="002557AD">
      <w:pPr>
        <w:pStyle w:val="ListParagraph"/>
        <w:tabs>
          <w:tab w:val="left" w:pos="520"/>
        </w:tabs>
        <w:ind w:left="0"/>
        <w:rPr>
          <w:rFonts w:cs="Calibri"/>
          <w:b/>
          <w:u w:val="single"/>
          <w:lang w:bidi="en-US"/>
        </w:rPr>
      </w:pPr>
    </w:p>
    <w:p w14:paraId="47A7D415" w14:textId="77777777" w:rsidR="0084524A" w:rsidRDefault="0084524A" w:rsidP="002557AD">
      <w:pPr>
        <w:pStyle w:val="ListParagraph"/>
        <w:tabs>
          <w:tab w:val="left" w:pos="520"/>
        </w:tabs>
        <w:ind w:left="0"/>
        <w:rPr>
          <w:rFonts w:cs="Calibri"/>
          <w:b/>
          <w:u w:val="single"/>
          <w:lang w:bidi="en-US"/>
        </w:rPr>
      </w:pPr>
    </w:p>
    <w:p w14:paraId="1D8B32FC" w14:textId="4DBC170D" w:rsidR="002557AD" w:rsidRPr="002557AD" w:rsidRDefault="002557AD" w:rsidP="002557AD">
      <w:pPr>
        <w:pStyle w:val="ListParagraph"/>
        <w:tabs>
          <w:tab w:val="left" w:pos="520"/>
        </w:tabs>
        <w:ind w:left="0"/>
        <w:rPr>
          <w:rFonts w:cs="Calibri"/>
          <w:b/>
          <w:lang w:bidi="en-US"/>
        </w:rPr>
      </w:pPr>
      <w:r w:rsidRPr="002557AD">
        <w:rPr>
          <w:rFonts w:cs="Calibri"/>
          <w:b/>
          <w:u w:val="single"/>
          <w:lang w:bidi="en-US"/>
        </w:rPr>
        <w:t>DETAILED INSTRUCTIONS: IPEDS DATABASE (DEGREES AWARDED)</w:t>
      </w:r>
    </w:p>
    <w:p w14:paraId="002FA0CD" w14:textId="77777777" w:rsidR="002557AD" w:rsidRPr="002557AD" w:rsidRDefault="002557AD" w:rsidP="002557AD">
      <w:pPr>
        <w:pStyle w:val="ListParagraph"/>
        <w:tabs>
          <w:tab w:val="left" w:pos="520"/>
        </w:tabs>
        <w:rPr>
          <w:rFonts w:cs="Calibri"/>
          <w:b/>
          <w:lang w:bidi="en-US"/>
        </w:rPr>
      </w:pPr>
    </w:p>
    <w:p w14:paraId="3E38953D" w14:textId="37F75DA5" w:rsidR="002557AD" w:rsidRPr="002557AD" w:rsidRDefault="002557AD" w:rsidP="002557AD">
      <w:pPr>
        <w:pStyle w:val="ListParagraph"/>
        <w:numPr>
          <w:ilvl w:val="0"/>
          <w:numId w:val="39"/>
        </w:numPr>
        <w:tabs>
          <w:tab w:val="left" w:pos="520"/>
        </w:tabs>
        <w:rPr>
          <w:rFonts w:cs="Calibri"/>
          <w:lang w:bidi="en-US"/>
        </w:rPr>
      </w:pPr>
      <w:r w:rsidRPr="002557AD">
        <w:rPr>
          <w:rFonts w:cs="Calibri"/>
          <w:lang w:bidi="en-US"/>
        </w:rPr>
        <w:t xml:space="preserve">The IPEDS Data Center is a centralized location for information from ALL schools required to submit data to </w:t>
      </w:r>
      <w:r w:rsidR="00B71C49">
        <w:rPr>
          <w:rFonts w:cs="Calibri"/>
          <w:lang w:bidi="en-US"/>
        </w:rPr>
        <w:t>the U.S. Department of Education</w:t>
      </w:r>
      <w:r w:rsidRPr="002557AD">
        <w:rPr>
          <w:rFonts w:cs="Calibri"/>
          <w:lang w:bidi="en-US"/>
        </w:rPr>
        <w:t>. The instructions below guide you through the process of retrieving number of degrees awarded for a specific program of interest.</w:t>
      </w:r>
    </w:p>
    <w:p w14:paraId="1BC22AEB" w14:textId="77777777" w:rsidR="002557AD" w:rsidRPr="002557AD" w:rsidRDefault="002557AD" w:rsidP="002557AD">
      <w:pPr>
        <w:pStyle w:val="ListParagraph"/>
        <w:tabs>
          <w:tab w:val="left" w:pos="520"/>
        </w:tabs>
        <w:rPr>
          <w:rFonts w:cs="Calibri"/>
          <w:lang w:bidi="en-US"/>
        </w:rPr>
      </w:pPr>
    </w:p>
    <w:p w14:paraId="02F52E80" w14:textId="77777777"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Follow this link to the IPEDS Data Center: </w:t>
      </w:r>
      <w:hyperlink r:id="rId36">
        <w:r w:rsidRPr="002557AD">
          <w:rPr>
            <w:rStyle w:val="Hyperlink"/>
            <w:rFonts w:cs="Calibri"/>
            <w:lang w:bidi="en-US"/>
          </w:rPr>
          <w:t>http://nces.ed.gov/ipeds/datacenter/</w:t>
        </w:r>
      </w:hyperlink>
    </w:p>
    <w:p w14:paraId="13058FA9" w14:textId="495EBB03"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Locate and click on </w:t>
      </w:r>
      <w:r w:rsidRPr="002557AD">
        <w:rPr>
          <w:rFonts w:cs="Calibri"/>
          <w:b/>
          <w:lang w:bidi="en-US"/>
        </w:rPr>
        <w:t>“Compare Institutions</w:t>
      </w:r>
      <w:r w:rsidR="00B71C49">
        <w:rPr>
          <w:rFonts w:cs="Calibri"/>
          <w:b/>
          <w:lang w:bidi="en-US"/>
        </w:rPr>
        <w:t>.</w:t>
      </w:r>
      <w:r w:rsidRPr="002557AD">
        <w:rPr>
          <w:rFonts w:cs="Calibri"/>
          <w:b/>
          <w:lang w:bidi="en-US"/>
        </w:rPr>
        <w:t>”</w:t>
      </w:r>
    </w:p>
    <w:p w14:paraId="576511D9" w14:textId="77777777"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Be sure 'Final Release Data' is selected on the right side of the screen.</w:t>
      </w:r>
    </w:p>
    <w:p w14:paraId="5B6A9F4D" w14:textId="7FA14C0E"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On the next screen (“compare institutions”), move your cursor over </w:t>
      </w:r>
      <w:r w:rsidRPr="002557AD">
        <w:rPr>
          <w:rFonts w:cs="Calibri"/>
          <w:b/>
          <w:lang w:bidi="en-US"/>
        </w:rPr>
        <w:t xml:space="preserve">“By Groups” </w:t>
      </w:r>
      <w:r w:rsidRPr="002557AD">
        <w:rPr>
          <w:rFonts w:cs="Calibri"/>
          <w:lang w:bidi="en-US"/>
        </w:rPr>
        <w:t xml:space="preserve">under the heading “How would you like to select institutions to include in your data file/report”) and then click on </w:t>
      </w:r>
      <w:r w:rsidRPr="002557AD">
        <w:rPr>
          <w:rFonts w:cs="Calibri"/>
          <w:b/>
          <w:lang w:bidi="en-US"/>
        </w:rPr>
        <w:t>“EZ Group</w:t>
      </w:r>
      <w:r w:rsidR="00B71C49">
        <w:rPr>
          <w:rFonts w:cs="Calibri"/>
          <w:b/>
          <w:lang w:bidi="en-US"/>
        </w:rPr>
        <w:t>.</w:t>
      </w:r>
      <w:r w:rsidRPr="002557AD">
        <w:rPr>
          <w:rFonts w:cs="Calibri"/>
          <w:b/>
          <w:lang w:bidi="en-US"/>
        </w:rPr>
        <w:t>”</w:t>
      </w:r>
    </w:p>
    <w:p w14:paraId="246E3546" w14:textId="2D0A7E0C"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On this screen, you are going to select the institutions you want to include in your data file/report. There are </w:t>
      </w:r>
      <w:r w:rsidR="00B71C49" w:rsidRPr="002557AD">
        <w:rPr>
          <w:rFonts w:cs="Calibri"/>
          <w:lang w:bidi="en-US"/>
        </w:rPr>
        <w:t>several</w:t>
      </w:r>
      <w:r w:rsidRPr="002557AD">
        <w:rPr>
          <w:rFonts w:cs="Calibri"/>
          <w:lang w:bidi="en-US"/>
        </w:rPr>
        <w:t xml:space="preserve"> selection criteria from which to choose. If you wish to have information about all North Carolina schools, click on </w:t>
      </w:r>
      <w:r w:rsidRPr="002557AD">
        <w:rPr>
          <w:rFonts w:cs="Calibri"/>
          <w:b/>
          <w:lang w:bidi="en-US"/>
        </w:rPr>
        <w:t xml:space="preserve">“State or other jurisdiction” </w:t>
      </w:r>
      <w:r w:rsidRPr="002557AD">
        <w:rPr>
          <w:rFonts w:cs="Calibri"/>
          <w:lang w:bidi="en-US"/>
        </w:rPr>
        <w:t xml:space="preserve">and then check “North Carolina.” If you then wish to further filter the results to only those schools in North Carolina which are part of the state university system, click on </w:t>
      </w:r>
      <w:r w:rsidRPr="002557AD">
        <w:rPr>
          <w:rFonts w:cs="Calibri"/>
          <w:b/>
          <w:lang w:bidi="en-US"/>
        </w:rPr>
        <w:t xml:space="preserve">“Sector” </w:t>
      </w:r>
      <w:r w:rsidRPr="002557AD">
        <w:rPr>
          <w:rFonts w:cs="Calibri"/>
          <w:lang w:bidi="en-US"/>
        </w:rPr>
        <w:t xml:space="preserve">and then check “Public, 4-year or above.” Other options would be to select all schools in the Southeastern United States (by clicking on “Geographical region” and checking “Southeast…”) and/or to select only those schools which offer a Master’s degree or higher (by clicking on </w:t>
      </w:r>
      <w:r w:rsidRPr="002557AD">
        <w:rPr>
          <w:rFonts w:cs="Calibri"/>
          <w:b/>
          <w:lang w:bidi="en-US"/>
        </w:rPr>
        <w:t xml:space="preserve">“Highest degree offered” </w:t>
      </w:r>
      <w:r w:rsidRPr="002557AD">
        <w:rPr>
          <w:rFonts w:cs="Calibri"/>
          <w:lang w:bidi="en-US"/>
        </w:rPr>
        <w:t xml:space="preserve">and checking “Master’s degree” and one or more of the “Doctor’s degree” categories). A summary of the criteria you have selected will appear at the bottom of the screen and the number of institutions included will appear near the top-right of the screen. Once you have made all your selections, click the </w:t>
      </w:r>
      <w:r w:rsidRPr="002557AD">
        <w:rPr>
          <w:rFonts w:cs="Calibri"/>
          <w:b/>
          <w:lang w:bidi="en-US"/>
        </w:rPr>
        <w:t xml:space="preserve">“Search” </w:t>
      </w:r>
      <w:r w:rsidRPr="002557AD">
        <w:rPr>
          <w:rFonts w:cs="Calibri"/>
          <w:lang w:bidi="en-US"/>
        </w:rPr>
        <w:t>button (located in a grey box).</w:t>
      </w:r>
    </w:p>
    <w:p w14:paraId="6B3E6B15" w14:textId="7B0F66A1" w:rsidR="002557AD" w:rsidRPr="002557AD" w:rsidRDefault="002557AD" w:rsidP="00B71C49">
      <w:pPr>
        <w:pStyle w:val="ListParagraph"/>
        <w:numPr>
          <w:ilvl w:val="0"/>
          <w:numId w:val="37"/>
        </w:numPr>
        <w:tabs>
          <w:tab w:val="left" w:pos="520"/>
        </w:tabs>
        <w:rPr>
          <w:rFonts w:cs="Calibri"/>
          <w:lang w:bidi="en-US"/>
        </w:rPr>
      </w:pPr>
      <w:r w:rsidRPr="002557AD">
        <w:rPr>
          <w:rFonts w:cs="Calibri"/>
          <w:lang w:bidi="en-US"/>
        </w:rPr>
        <w:t xml:space="preserve">After you select “Search,” a screen will appear listing </w:t>
      </w:r>
      <w:r w:rsidR="00B71C49" w:rsidRPr="002557AD">
        <w:rPr>
          <w:rFonts w:cs="Calibri"/>
          <w:lang w:bidi="en-US"/>
        </w:rPr>
        <w:t>all</w:t>
      </w:r>
      <w:r w:rsidRPr="002557AD">
        <w:rPr>
          <w:rFonts w:cs="Calibri"/>
          <w:lang w:bidi="en-US"/>
        </w:rPr>
        <w:t xml:space="preserve"> the schools that will be included in your data file/report. You now are ready to select </w:t>
      </w:r>
      <w:r w:rsidRPr="002557AD">
        <w:rPr>
          <w:rFonts w:cs="Calibri"/>
          <w:b/>
          <w:lang w:bidi="en-US"/>
        </w:rPr>
        <w:t>“Variables”</w:t>
      </w:r>
      <w:r w:rsidRPr="002557AD">
        <w:rPr>
          <w:rFonts w:cs="Calibri"/>
          <w:lang w:bidi="en-US"/>
        </w:rPr>
        <w:t xml:space="preserve">. To do so, click on the blue </w:t>
      </w:r>
      <w:r w:rsidRPr="002557AD">
        <w:rPr>
          <w:rFonts w:cs="Calibri"/>
          <w:b/>
          <w:lang w:bidi="en-US"/>
        </w:rPr>
        <w:t xml:space="preserve">“Continue” </w:t>
      </w:r>
      <w:r w:rsidRPr="002557AD">
        <w:rPr>
          <w:rFonts w:cs="Calibri"/>
          <w:lang w:bidi="en-US"/>
        </w:rPr>
        <w:t>button located in the sentence “When you have finished selecting institutions, CONTINUE to Step 2– Select Variables.”</w:t>
      </w:r>
    </w:p>
    <w:p w14:paraId="71220CCC" w14:textId="28CD86A0" w:rsidR="002557AD" w:rsidRPr="002557AD" w:rsidRDefault="002557AD" w:rsidP="00B71C49">
      <w:pPr>
        <w:pStyle w:val="ListParagraph"/>
        <w:numPr>
          <w:ilvl w:val="0"/>
          <w:numId w:val="37"/>
        </w:numPr>
        <w:tabs>
          <w:tab w:val="left" w:pos="520"/>
        </w:tabs>
        <w:rPr>
          <w:rFonts w:cs="Calibri"/>
          <w:b/>
          <w:lang w:bidi="en-US"/>
        </w:rPr>
      </w:pPr>
      <w:r w:rsidRPr="002557AD">
        <w:rPr>
          <w:rFonts w:cs="Calibri"/>
          <w:lang w:bidi="en-US"/>
        </w:rPr>
        <w:t xml:space="preserve">Make sure that the </w:t>
      </w:r>
      <w:r w:rsidRPr="002557AD">
        <w:rPr>
          <w:rFonts w:cs="Calibri"/>
          <w:b/>
          <w:lang w:bidi="en-US"/>
        </w:rPr>
        <w:t xml:space="preserve">“Browse/Search Variables” </w:t>
      </w:r>
      <w:r w:rsidRPr="002557AD">
        <w:rPr>
          <w:rFonts w:cs="Calibri"/>
          <w:lang w:bidi="en-US"/>
        </w:rPr>
        <w:t xml:space="preserve">option is selected under the question “How would you like to select variables to include in your data file/report?” Then, to select the number of degrees awarded (by CIP code) at the schools in your search, click the plus box next to </w:t>
      </w:r>
      <w:r w:rsidRPr="002557AD">
        <w:rPr>
          <w:rFonts w:cs="Calibri"/>
          <w:b/>
          <w:lang w:bidi="en-US"/>
        </w:rPr>
        <w:t xml:space="preserve">“Completions” </w:t>
      </w:r>
      <w:r w:rsidRPr="002557AD">
        <w:rPr>
          <w:rFonts w:cs="Calibri"/>
          <w:lang w:bidi="en-US"/>
        </w:rPr>
        <w:t xml:space="preserve">and then the first plus box next to </w:t>
      </w:r>
      <w:r w:rsidRPr="002557AD">
        <w:rPr>
          <w:rFonts w:cs="Calibri"/>
          <w:b/>
          <w:lang w:bidi="en-US"/>
        </w:rPr>
        <w:t>“Awards/degrees conferred by program (2010 CIP classification), award level, race/ethnicity, and gender – includes new race/ethnicity and</w:t>
      </w:r>
      <w:r w:rsidR="00B71C49">
        <w:rPr>
          <w:rFonts w:cs="Calibri"/>
          <w:b/>
          <w:lang w:bidi="en-US"/>
        </w:rPr>
        <w:t xml:space="preserve"> </w:t>
      </w:r>
      <w:r w:rsidRPr="002557AD">
        <w:rPr>
          <w:rFonts w:cs="Calibri"/>
          <w:b/>
          <w:lang w:bidi="en-US"/>
        </w:rPr>
        <w:t>award level categories”</w:t>
      </w:r>
      <w:r w:rsidRPr="002557AD">
        <w:rPr>
          <w:rFonts w:cs="Calibri"/>
          <w:lang w:bidi="en-US"/>
        </w:rPr>
        <w:t>.</w:t>
      </w:r>
    </w:p>
    <w:p w14:paraId="4251F462" w14:textId="77777777"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Even though you are not going to create a report broken out by gender, click the plus box next to </w:t>
      </w:r>
      <w:r w:rsidRPr="002557AD">
        <w:rPr>
          <w:rFonts w:cs="Calibri"/>
          <w:b/>
          <w:lang w:bidi="en-US"/>
        </w:rPr>
        <w:t xml:space="preserve">“Gender – 2009-10 to current year” </w:t>
      </w:r>
      <w:r w:rsidRPr="002557AD">
        <w:rPr>
          <w:rFonts w:cs="Calibri"/>
          <w:lang w:bidi="en-US"/>
        </w:rPr>
        <w:t>and make the following selections to include total degrees awarded:</w:t>
      </w:r>
    </w:p>
    <w:p w14:paraId="5D191A42" w14:textId="77777777" w:rsidR="002557AD" w:rsidRPr="002557AD" w:rsidRDefault="002557AD" w:rsidP="002557AD">
      <w:pPr>
        <w:pStyle w:val="ListParagraph"/>
        <w:numPr>
          <w:ilvl w:val="1"/>
          <w:numId w:val="37"/>
        </w:numPr>
        <w:tabs>
          <w:tab w:val="left" w:pos="520"/>
        </w:tabs>
        <w:spacing w:line="240" w:lineRule="auto"/>
        <w:rPr>
          <w:rFonts w:cs="Calibri"/>
          <w:lang w:bidi="en-US"/>
        </w:rPr>
      </w:pPr>
      <w:r w:rsidRPr="002557AD">
        <w:rPr>
          <w:rFonts w:cs="Calibri"/>
          <w:lang w:bidi="en-US"/>
        </w:rPr>
        <w:t>Step 1: Select Year(s)</w:t>
      </w:r>
    </w:p>
    <w:p w14:paraId="27113AD5" w14:textId="5762C9EA" w:rsidR="002557AD" w:rsidRPr="002557AD" w:rsidRDefault="002557AD" w:rsidP="002557AD">
      <w:pPr>
        <w:pStyle w:val="ListParagraph"/>
        <w:numPr>
          <w:ilvl w:val="2"/>
          <w:numId w:val="37"/>
        </w:numPr>
        <w:tabs>
          <w:tab w:val="left" w:pos="520"/>
        </w:tabs>
        <w:rPr>
          <w:rFonts w:cs="Calibri"/>
          <w:lang w:bidi="en-US"/>
        </w:rPr>
      </w:pPr>
      <w:r w:rsidRPr="002557AD">
        <w:rPr>
          <w:rFonts w:cs="Calibri"/>
          <w:b/>
          <w:lang w:bidi="en-US"/>
        </w:rPr>
        <w:t>Year(s)</w:t>
      </w:r>
      <w:r w:rsidRPr="002557AD">
        <w:rPr>
          <w:rFonts w:cs="Calibri"/>
          <w:lang w:bidi="en-US"/>
        </w:rPr>
        <w:t>: check the box next to one or more report years for which you want data. (Typically, you will want only the most recent years of data available.)</w:t>
      </w:r>
    </w:p>
    <w:p w14:paraId="5B0AC396" w14:textId="77777777" w:rsidR="002557AD" w:rsidRPr="002557AD" w:rsidRDefault="002557AD" w:rsidP="002557AD">
      <w:pPr>
        <w:pStyle w:val="ListParagraph"/>
        <w:numPr>
          <w:ilvl w:val="1"/>
          <w:numId w:val="37"/>
        </w:numPr>
        <w:tabs>
          <w:tab w:val="left" w:pos="520"/>
        </w:tabs>
        <w:spacing w:line="240" w:lineRule="auto"/>
        <w:rPr>
          <w:rFonts w:cs="Calibri"/>
          <w:lang w:bidi="en-US"/>
        </w:rPr>
      </w:pPr>
      <w:r w:rsidRPr="002557AD">
        <w:rPr>
          <w:rFonts w:cs="Calibri"/>
          <w:lang w:bidi="en-US"/>
        </w:rPr>
        <w:t>Step 2: Select Qualifying Variable(s)</w:t>
      </w:r>
    </w:p>
    <w:p w14:paraId="46FE32E6" w14:textId="1AEFC1E0" w:rsidR="002557AD" w:rsidRPr="002557AD" w:rsidRDefault="002557AD" w:rsidP="002557AD">
      <w:pPr>
        <w:pStyle w:val="ListParagraph"/>
        <w:numPr>
          <w:ilvl w:val="2"/>
          <w:numId w:val="37"/>
        </w:numPr>
        <w:tabs>
          <w:tab w:val="left" w:pos="520"/>
        </w:tabs>
        <w:rPr>
          <w:rFonts w:cs="Calibri"/>
          <w:lang w:bidi="en-US"/>
        </w:rPr>
      </w:pPr>
      <w:r w:rsidRPr="002557AD">
        <w:rPr>
          <w:rFonts w:cs="Calibri"/>
          <w:lang w:bidi="en-US"/>
        </w:rPr>
        <w:t xml:space="preserve">Click on “First or Second Major,” check the box for </w:t>
      </w:r>
      <w:r w:rsidRPr="002557AD">
        <w:rPr>
          <w:rFonts w:cs="Calibri"/>
          <w:b/>
          <w:lang w:bidi="en-US"/>
        </w:rPr>
        <w:t>“First major</w:t>
      </w:r>
      <w:r w:rsidR="00B71C49">
        <w:rPr>
          <w:rFonts w:cs="Calibri"/>
          <w:b/>
          <w:lang w:bidi="en-US"/>
        </w:rPr>
        <w:t>,</w:t>
      </w:r>
      <w:r w:rsidRPr="002557AD">
        <w:rPr>
          <w:rFonts w:cs="Calibri"/>
          <w:b/>
          <w:lang w:bidi="en-US"/>
        </w:rPr>
        <w:t>”</w:t>
      </w:r>
      <w:r w:rsidRPr="002557AD">
        <w:rPr>
          <w:rFonts w:cs="Calibri"/>
          <w:lang w:bidi="en-US"/>
        </w:rPr>
        <w:t xml:space="preserve"> and click “Save” (in the </w:t>
      </w:r>
      <w:r w:rsidRPr="002557AD">
        <w:rPr>
          <w:rFonts w:cs="Calibri"/>
          <w:lang w:bidi="en-US"/>
        </w:rPr>
        <w:lastRenderedPageBreak/>
        <w:t>top right corner of the screen).</w:t>
      </w:r>
    </w:p>
    <w:p w14:paraId="6C332325" w14:textId="4853F498" w:rsidR="002557AD" w:rsidRPr="002557AD" w:rsidRDefault="002557AD" w:rsidP="00B71C49">
      <w:pPr>
        <w:pStyle w:val="ListParagraph"/>
        <w:numPr>
          <w:ilvl w:val="2"/>
          <w:numId w:val="37"/>
        </w:numPr>
        <w:tabs>
          <w:tab w:val="left" w:pos="520"/>
        </w:tabs>
        <w:rPr>
          <w:rFonts w:cs="Calibri"/>
          <w:lang w:bidi="en-US"/>
        </w:rPr>
      </w:pPr>
      <w:r w:rsidRPr="002557AD">
        <w:rPr>
          <w:rFonts w:cs="Calibri"/>
          <w:lang w:bidi="en-US"/>
        </w:rPr>
        <w:t xml:space="preserve">Click on </w:t>
      </w:r>
      <w:r w:rsidRPr="002557AD">
        <w:rPr>
          <w:rFonts w:cs="Calibri"/>
          <w:b/>
          <w:lang w:bidi="en-US"/>
        </w:rPr>
        <w:t>“CIP Code – 2010 Classification</w:t>
      </w:r>
      <w:r w:rsidR="00B71C49">
        <w:rPr>
          <w:rFonts w:cs="Calibri"/>
          <w:b/>
          <w:lang w:bidi="en-US"/>
        </w:rPr>
        <w:t>.</w:t>
      </w:r>
      <w:r w:rsidRPr="002557AD">
        <w:rPr>
          <w:rFonts w:cs="Calibri"/>
          <w:b/>
          <w:lang w:bidi="en-US"/>
        </w:rPr>
        <w:t xml:space="preserve">” </w:t>
      </w:r>
      <w:r w:rsidR="00B71C49">
        <w:rPr>
          <w:rFonts w:cs="Calibri"/>
          <w:lang w:bidi="en-US"/>
        </w:rPr>
        <w:t xml:space="preserve"> C</w:t>
      </w:r>
      <w:r w:rsidRPr="002557AD">
        <w:rPr>
          <w:rFonts w:cs="Calibri"/>
          <w:lang w:bidi="en-US"/>
        </w:rPr>
        <w:t>lick on the plus box next to the category listed by 2-digit CIP (e.g., for the BA in African and African American Studies, you would click on the plus box next to “05 – Area, Ethnic, Cultural, Gender, and Group Studies”). Then, click the plus box next to the 4-digit CIP code. (In our example, you would check next to “05.02 – Ethnic, Cultural</w:t>
      </w:r>
      <w:r w:rsidR="00B71C49">
        <w:rPr>
          <w:rFonts w:cs="Calibri"/>
          <w:lang w:bidi="en-US"/>
        </w:rPr>
        <w:t xml:space="preserve"> </w:t>
      </w:r>
      <w:r w:rsidRPr="002557AD">
        <w:rPr>
          <w:rFonts w:cs="Calibri"/>
          <w:lang w:bidi="en-US"/>
        </w:rPr>
        <w:t>Minority, Gender, and Group Studies.”) Finally, check the box next to the specific 6- digit CIP and click</w:t>
      </w:r>
      <w:r w:rsidR="00B71C49">
        <w:rPr>
          <w:rFonts w:cs="Calibri"/>
          <w:lang w:bidi="en-US"/>
        </w:rPr>
        <w:t xml:space="preserve"> </w:t>
      </w:r>
      <w:r w:rsidRPr="002557AD">
        <w:rPr>
          <w:rFonts w:cs="Calibri"/>
          <w:lang w:bidi="en-US"/>
        </w:rPr>
        <w:t>“Save” in the top right of the screen.</w:t>
      </w:r>
    </w:p>
    <w:p w14:paraId="00D82F9E" w14:textId="77777777" w:rsidR="002557AD" w:rsidRPr="002557AD" w:rsidRDefault="002557AD" w:rsidP="002557AD">
      <w:pPr>
        <w:pStyle w:val="ListParagraph"/>
        <w:numPr>
          <w:ilvl w:val="2"/>
          <w:numId w:val="37"/>
        </w:numPr>
        <w:tabs>
          <w:tab w:val="left" w:pos="520"/>
        </w:tabs>
        <w:rPr>
          <w:rFonts w:cs="Calibri"/>
          <w:lang w:bidi="en-US"/>
        </w:rPr>
      </w:pPr>
      <w:r w:rsidRPr="002557AD">
        <w:rPr>
          <w:rFonts w:cs="Calibri"/>
          <w:lang w:bidi="en-US"/>
        </w:rPr>
        <w:t xml:space="preserve">Click on </w:t>
      </w:r>
      <w:r w:rsidRPr="002557AD">
        <w:rPr>
          <w:rFonts w:cs="Calibri"/>
          <w:b/>
          <w:lang w:bidi="en-US"/>
        </w:rPr>
        <w:t xml:space="preserve">“Award Level code” </w:t>
      </w:r>
      <w:r w:rsidRPr="002557AD">
        <w:rPr>
          <w:rFonts w:cs="Calibri"/>
          <w:lang w:bidi="en-US"/>
        </w:rPr>
        <w:t>and check the box next to the degree level(s) you want to include in your data file/report (e.g., “Master’s degree” under “Degrees total”). Click on “Save” in the top right corner of the screen.</w:t>
      </w:r>
    </w:p>
    <w:p w14:paraId="00A7668B" w14:textId="77777777" w:rsidR="002557AD" w:rsidRPr="002557AD" w:rsidRDefault="002557AD" w:rsidP="002557AD">
      <w:pPr>
        <w:pStyle w:val="ListParagraph"/>
        <w:numPr>
          <w:ilvl w:val="1"/>
          <w:numId w:val="37"/>
        </w:numPr>
        <w:tabs>
          <w:tab w:val="left" w:pos="520"/>
        </w:tabs>
        <w:spacing w:line="240" w:lineRule="auto"/>
        <w:rPr>
          <w:rFonts w:cs="Calibri"/>
          <w:lang w:bidi="en-US"/>
        </w:rPr>
      </w:pPr>
      <w:r w:rsidRPr="002557AD">
        <w:rPr>
          <w:rFonts w:cs="Calibri"/>
          <w:lang w:bidi="en-US"/>
        </w:rPr>
        <w:t>Step 3: Select from the list of variables</w:t>
      </w:r>
    </w:p>
    <w:p w14:paraId="31158112" w14:textId="12D2782B" w:rsidR="002557AD" w:rsidRPr="002557AD" w:rsidRDefault="002557AD" w:rsidP="002557AD">
      <w:pPr>
        <w:pStyle w:val="ListParagraph"/>
        <w:numPr>
          <w:ilvl w:val="2"/>
          <w:numId w:val="37"/>
        </w:numPr>
        <w:tabs>
          <w:tab w:val="left" w:pos="520"/>
        </w:tabs>
        <w:spacing w:line="240" w:lineRule="auto"/>
        <w:rPr>
          <w:rFonts w:cs="Calibri"/>
          <w:b/>
          <w:lang w:bidi="en-US"/>
        </w:rPr>
      </w:pPr>
      <w:r w:rsidRPr="002557AD">
        <w:rPr>
          <w:rFonts w:cs="Calibri"/>
          <w:lang w:bidi="en-US"/>
        </w:rPr>
        <w:t xml:space="preserve">Check the box next to </w:t>
      </w:r>
      <w:r w:rsidRPr="002557AD">
        <w:rPr>
          <w:rFonts w:cs="Calibri"/>
          <w:b/>
          <w:lang w:bidi="en-US"/>
        </w:rPr>
        <w:t>“Grand total</w:t>
      </w:r>
      <w:r w:rsidR="00B71C49">
        <w:rPr>
          <w:rFonts w:cs="Calibri"/>
          <w:b/>
          <w:lang w:bidi="en-US"/>
        </w:rPr>
        <w:t>.</w:t>
      </w:r>
      <w:r w:rsidRPr="002557AD">
        <w:rPr>
          <w:rFonts w:cs="Calibri"/>
          <w:b/>
          <w:lang w:bidi="en-US"/>
        </w:rPr>
        <w:t>”</w:t>
      </w:r>
    </w:p>
    <w:p w14:paraId="210552B6" w14:textId="22E1805C"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After you have made all of your variable selections, scroll back to the top of the page and click on the </w:t>
      </w:r>
      <w:r w:rsidRPr="002557AD">
        <w:rPr>
          <w:rFonts w:cs="Calibri"/>
          <w:b/>
          <w:lang w:bidi="en-US"/>
        </w:rPr>
        <w:t xml:space="preserve">“Continue” </w:t>
      </w:r>
      <w:r w:rsidRPr="002557AD">
        <w:rPr>
          <w:rFonts w:cs="Calibri"/>
          <w:lang w:bidi="en-US"/>
        </w:rPr>
        <w:t>button in the blue box next to “When you have finished selecting variables from the tree, click Continue.” A screen will appear listing all the variables you have chosen to include in your data file/report.</w:t>
      </w:r>
    </w:p>
    <w:p w14:paraId="6442E007" w14:textId="77777777" w:rsidR="002557AD" w:rsidRPr="002557AD" w:rsidRDefault="002557AD" w:rsidP="002557AD">
      <w:pPr>
        <w:pStyle w:val="ListParagraph"/>
        <w:numPr>
          <w:ilvl w:val="0"/>
          <w:numId w:val="37"/>
        </w:numPr>
        <w:tabs>
          <w:tab w:val="left" w:pos="520"/>
        </w:tabs>
        <w:rPr>
          <w:rFonts w:cs="Calibri"/>
          <w:lang w:bidi="en-US"/>
        </w:rPr>
      </w:pPr>
      <w:r w:rsidRPr="002557AD">
        <w:rPr>
          <w:rFonts w:cs="Calibri"/>
          <w:lang w:bidi="en-US"/>
        </w:rPr>
        <w:t xml:space="preserve">Click the blue </w:t>
      </w:r>
      <w:r w:rsidRPr="002557AD">
        <w:rPr>
          <w:rFonts w:cs="Calibri"/>
          <w:b/>
          <w:lang w:bidi="en-US"/>
        </w:rPr>
        <w:t xml:space="preserve">“Continue” </w:t>
      </w:r>
      <w:r w:rsidRPr="002557AD">
        <w:rPr>
          <w:rFonts w:cs="Calibri"/>
          <w:lang w:bidi="en-US"/>
        </w:rPr>
        <w:t xml:space="preserve">button again (on the right side of the page). The next screen allows you to choose options for your data file/report. Let these options remain at the default settings and click the </w:t>
      </w:r>
      <w:r w:rsidRPr="002557AD">
        <w:rPr>
          <w:rFonts w:cs="Calibri"/>
          <w:b/>
          <w:lang w:bidi="en-US"/>
        </w:rPr>
        <w:t xml:space="preserve">“Continue” </w:t>
      </w:r>
      <w:r w:rsidRPr="002557AD">
        <w:rPr>
          <w:rFonts w:cs="Calibri"/>
          <w:lang w:bidi="en-US"/>
        </w:rPr>
        <w:t>button once again.</w:t>
      </w:r>
    </w:p>
    <w:p w14:paraId="585DF94A" w14:textId="0CD5DC6D" w:rsidR="00B71C49" w:rsidRPr="0084524A" w:rsidRDefault="002557AD" w:rsidP="0084524A">
      <w:pPr>
        <w:pStyle w:val="ListParagraph"/>
        <w:numPr>
          <w:ilvl w:val="0"/>
          <w:numId w:val="37"/>
        </w:numPr>
        <w:tabs>
          <w:tab w:val="left" w:pos="520"/>
        </w:tabs>
        <w:rPr>
          <w:rFonts w:cs="Calibri"/>
          <w:lang w:bidi="en-US"/>
        </w:rPr>
      </w:pPr>
      <w:r w:rsidRPr="002557AD">
        <w:rPr>
          <w:rFonts w:cs="Calibri"/>
          <w:lang w:bidi="en-US"/>
        </w:rPr>
        <w:t xml:space="preserve">You will be prompted to open the resulting file with Microsoft Excel; </w:t>
      </w:r>
      <w:r w:rsidRPr="002557AD">
        <w:rPr>
          <w:rFonts w:cs="Calibri"/>
          <w:b/>
          <w:lang w:bidi="en-US"/>
        </w:rPr>
        <w:t>click open</w:t>
      </w:r>
      <w:r w:rsidRPr="002557AD">
        <w:rPr>
          <w:rFonts w:cs="Calibri"/>
          <w:lang w:bidi="en-US"/>
        </w:rPr>
        <w:t>. You now have a file with a list of the schools and the variables for which you searched. Save the file to your computer using a file name that will remind you of its contents.</w:t>
      </w:r>
    </w:p>
    <w:p w14:paraId="6E314295" w14:textId="77777777" w:rsidR="002557AD" w:rsidRPr="002557AD" w:rsidRDefault="002557AD" w:rsidP="002557AD">
      <w:pPr>
        <w:pStyle w:val="ListParagraph"/>
        <w:tabs>
          <w:tab w:val="left" w:pos="520"/>
        </w:tabs>
        <w:rPr>
          <w:rFonts w:cs="Calibri"/>
          <w:lang w:bidi="en-US"/>
        </w:rPr>
      </w:pPr>
    </w:p>
    <w:p w14:paraId="72D43561" w14:textId="310DB0F3" w:rsidR="002557AD" w:rsidRPr="002557AD" w:rsidRDefault="002557AD" w:rsidP="002557AD">
      <w:pPr>
        <w:pStyle w:val="ListParagraph"/>
        <w:tabs>
          <w:tab w:val="left" w:pos="520"/>
        </w:tabs>
        <w:ind w:left="0"/>
        <w:rPr>
          <w:rFonts w:cs="Calibri"/>
          <w:b/>
          <w:lang w:bidi="en-US"/>
        </w:rPr>
      </w:pPr>
      <w:r w:rsidRPr="002557AD">
        <w:rPr>
          <w:rFonts w:cs="Calibri"/>
          <w:b/>
          <w:u w:val="single"/>
          <w:lang w:bidi="en-US"/>
        </w:rPr>
        <w:t>DETAILED INSTRUCTIONS: NC WORKS</w:t>
      </w:r>
    </w:p>
    <w:p w14:paraId="5210AFC4" w14:textId="77777777" w:rsidR="002557AD" w:rsidRPr="002557AD" w:rsidRDefault="002557AD" w:rsidP="002557AD">
      <w:pPr>
        <w:pStyle w:val="ListParagraph"/>
        <w:tabs>
          <w:tab w:val="left" w:pos="520"/>
        </w:tabs>
        <w:rPr>
          <w:rFonts w:cs="Calibri"/>
          <w:b/>
          <w:lang w:bidi="en-US"/>
        </w:rPr>
      </w:pPr>
    </w:p>
    <w:p w14:paraId="6533D0D6" w14:textId="77777777" w:rsidR="002557AD" w:rsidRPr="002557AD" w:rsidRDefault="002557AD" w:rsidP="002557AD">
      <w:pPr>
        <w:pStyle w:val="ListParagraph"/>
        <w:numPr>
          <w:ilvl w:val="0"/>
          <w:numId w:val="39"/>
        </w:numPr>
        <w:tabs>
          <w:tab w:val="left" w:pos="520"/>
        </w:tabs>
        <w:rPr>
          <w:rFonts w:cs="Calibri"/>
          <w:lang w:bidi="en-US"/>
        </w:rPr>
      </w:pPr>
      <w:r w:rsidRPr="002557AD">
        <w:rPr>
          <w:rFonts w:cs="Calibri"/>
          <w:lang w:bidi="en-US"/>
        </w:rPr>
        <w:t>NC Works is an online resource for job seekers and employers in North Carolina. Within this online system, is a Labor Market Analysis Dashboard that can be used to obtain occupational data related to a geographic area, specific job industry, or educational program. This site can be particularly useful for addressing items in the UNC-SO forms asking for evidence of societal demand and employability of graduates.</w:t>
      </w:r>
    </w:p>
    <w:p w14:paraId="0FDF8B65" w14:textId="77777777" w:rsidR="002557AD" w:rsidRPr="002557AD" w:rsidRDefault="002557AD" w:rsidP="002557AD">
      <w:pPr>
        <w:pStyle w:val="ListParagraph"/>
        <w:tabs>
          <w:tab w:val="left" w:pos="520"/>
        </w:tabs>
        <w:rPr>
          <w:rFonts w:cs="Calibri"/>
          <w:lang w:bidi="en-US"/>
        </w:rPr>
      </w:pPr>
    </w:p>
    <w:p w14:paraId="0DF35984" w14:textId="05AEC20E" w:rsidR="002557AD" w:rsidRPr="002557AD" w:rsidRDefault="00343B60" w:rsidP="002557AD">
      <w:pPr>
        <w:pStyle w:val="ListParagraph"/>
        <w:numPr>
          <w:ilvl w:val="0"/>
          <w:numId w:val="36"/>
        </w:numPr>
        <w:tabs>
          <w:tab w:val="left" w:pos="520"/>
        </w:tabs>
        <w:rPr>
          <w:rFonts w:cs="Calibri"/>
          <w:lang w:bidi="en-US"/>
        </w:rPr>
      </w:pPr>
      <w:r>
        <w:rPr>
          <w:rFonts w:cs="Calibri"/>
          <w:lang w:bidi="en-US"/>
        </w:rPr>
        <w:t xml:space="preserve">Click </w:t>
      </w:r>
      <w:hyperlink r:id="rId37" w:history="1">
        <w:r w:rsidRPr="00343B60">
          <w:rPr>
            <w:rStyle w:val="Hyperlink"/>
            <w:rFonts w:cs="Calibri"/>
            <w:lang w:bidi="en-US"/>
          </w:rPr>
          <w:t>here</w:t>
        </w:r>
      </w:hyperlink>
      <w:r>
        <w:rPr>
          <w:rFonts w:cs="Calibri"/>
          <w:lang w:bidi="en-US"/>
        </w:rPr>
        <w:t xml:space="preserve"> to go to</w:t>
      </w:r>
      <w:r w:rsidR="002557AD" w:rsidRPr="002557AD">
        <w:rPr>
          <w:rFonts w:cs="Calibri"/>
          <w:lang w:bidi="en-US"/>
        </w:rPr>
        <w:t xml:space="preserve"> the NC Works </w:t>
      </w:r>
      <w:r>
        <w:rPr>
          <w:rFonts w:cs="Calibri"/>
          <w:lang w:bidi="en-US"/>
        </w:rPr>
        <w:t>Labor Market Information Dashboard; then click on the words “Education Profile” and, on the next page, click on “Education Summary.”</w:t>
      </w:r>
    </w:p>
    <w:p w14:paraId="2F928A63" w14:textId="1118DBE4" w:rsidR="002557AD" w:rsidRPr="002557AD" w:rsidRDefault="002557AD" w:rsidP="002557AD">
      <w:pPr>
        <w:pStyle w:val="ListParagraph"/>
        <w:numPr>
          <w:ilvl w:val="0"/>
          <w:numId w:val="36"/>
        </w:numPr>
        <w:tabs>
          <w:tab w:val="left" w:pos="520"/>
        </w:tabs>
        <w:rPr>
          <w:rFonts w:cs="Calibri"/>
          <w:lang w:bidi="en-US"/>
        </w:rPr>
      </w:pPr>
      <w:r w:rsidRPr="002557AD">
        <w:rPr>
          <w:rFonts w:cs="Calibri"/>
          <w:lang w:bidi="en-US"/>
        </w:rPr>
        <w:t>You can identify the education program of interest by keyword, program area, occupation, etc.</w:t>
      </w:r>
      <w:r w:rsidR="00343B60">
        <w:rPr>
          <w:rFonts w:cs="Calibri"/>
          <w:lang w:bidi="en-US"/>
        </w:rPr>
        <w:t>;</w:t>
      </w:r>
      <w:r w:rsidRPr="002557AD">
        <w:rPr>
          <w:rFonts w:cs="Calibri"/>
          <w:lang w:bidi="en-US"/>
        </w:rPr>
        <w:t xml:space="preserve"> however, if you know the program CIP code, then simply select </w:t>
      </w:r>
      <w:r w:rsidRPr="002557AD">
        <w:rPr>
          <w:rFonts w:cs="Calibri"/>
          <w:b/>
          <w:lang w:bidi="en-US"/>
        </w:rPr>
        <w:t xml:space="preserve">”Programs by Program Code” </w:t>
      </w:r>
      <w:r w:rsidR="00343B60" w:rsidRPr="00343B60">
        <w:rPr>
          <w:rFonts w:cs="Calibri"/>
          <w:bCs/>
          <w:lang w:bidi="en-US"/>
        </w:rPr>
        <w:t>at the top of the screen</w:t>
      </w:r>
      <w:r w:rsidR="00343B60">
        <w:rPr>
          <w:rFonts w:cs="Calibri"/>
          <w:b/>
          <w:lang w:bidi="en-US"/>
        </w:rPr>
        <w:t xml:space="preserve"> </w:t>
      </w:r>
      <w:r w:rsidRPr="002557AD">
        <w:rPr>
          <w:rFonts w:cs="Calibri"/>
          <w:lang w:bidi="en-US"/>
        </w:rPr>
        <w:t>and enter the 6 digit CIP code. Also note that you can change the area of interest on this screen – options include state, county, economic zone, etc. After typing the 6-digit CIP, you will confirm the selection by clicking the CIP/title hyperlink.</w:t>
      </w:r>
    </w:p>
    <w:p w14:paraId="23D3D268" w14:textId="2A40214B" w:rsidR="002557AD" w:rsidRPr="002557AD" w:rsidRDefault="002557AD" w:rsidP="002557AD">
      <w:pPr>
        <w:pStyle w:val="ListParagraph"/>
        <w:numPr>
          <w:ilvl w:val="0"/>
          <w:numId w:val="36"/>
        </w:numPr>
        <w:tabs>
          <w:tab w:val="left" w:pos="520"/>
        </w:tabs>
        <w:rPr>
          <w:rFonts w:cs="Calibri"/>
          <w:lang w:bidi="en-US"/>
        </w:rPr>
      </w:pPr>
      <w:r w:rsidRPr="002557AD">
        <w:rPr>
          <w:rFonts w:cs="Calibri"/>
          <w:lang w:bidi="en-US"/>
        </w:rPr>
        <w:t xml:space="preserve">Once making the selection, you are defaulted to a profile summary page. </w:t>
      </w:r>
    </w:p>
    <w:p w14:paraId="103B9C7A" w14:textId="77777777" w:rsidR="002557AD" w:rsidRPr="002557AD" w:rsidRDefault="002557AD" w:rsidP="002557AD">
      <w:pPr>
        <w:pStyle w:val="ListParagraph"/>
        <w:numPr>
          <w:ilvl w:val="1"/>
          <w:numId w:val="36"/>
        </w:numPr>
        <w:tabs>
          <w:tab w:val="left" w:pos="520"/>
        </w:tabs>
        <w:spacing w:line="240" w:lineRule="auto"/>
        <w:rPr>
          <w:rFonts w:cs="Calibri"/>
          <w:lang w:bidi="en-US"/>
        </w:rPr>
      </w:pPr>
      <w:r w:rsidRPr="002557AD">
        <w:rPr>
          <w:rFonts w:cs="Calibri"/>
          <w:lang w:bidi="en-US"/>
        </w:rPr>
        <w:t xml:space="preserve">The </w:t>
      </w:r>
      <w:r w:rsidRPr="002557AD">
        <w:rPr>
          <w:rFonts w:cs="Calibri"/>
          <w:b/>
          <w:lang w:bidi="en-US"/>
        </w:rPr>
        <w:t xml:space="preserve">“Summary” </w:t>
      </w:r>
      <w:r w:rsidRPr="002557AD">
        <w:rPr>
          <w:rFonts w:cs="Calibri"/>
          <w:lang w:bidi="en-US"/>
        </w:rPr>
        <w:t>page will provide the IPEDS description for the selected program CIP code, as well as a brief overview of current jobs available, occupations related to the select program, and the number of program completers in the area.</w:t>
      </w:r>
    </w:p>
    <w:p w14:paraId="59EEACBD" w14:textId="25E69039" w:rsidR="002557AD" w:rsidRPr="002557AD" w:rsidRDefault="002557AD" w:rsidP="002557AD">
      <w:pPr>
        <w:pStyle w:val="ListParagraph"/>
        <w:numPr>
          <w:ilvl w:val="1"/>
          <w:numId w:val="36"/>
        </w:numPr>
        <w:tabs>
          <w:tab w:val="left" w:pos="520"/>
        </w:tabs>
        <w:spacing w:line="240" w:lineRule="auto"/>
        <w:rPr>
          <w:rFonts w:cs="Calibri"/>
          <w:lang w:bidi="en-US"/>
        </w:rPr>
      </w:pPr>
      <w:r w:rsidRPr="002557AD">
        <w:rPr>
          <w:rFonts w:cs="Calibri"/>
          <w:lang w:bidi="en-US"/>
        </w:rPr>
        <w:t xml:space="preserve">The </w:t>
      </w:r>
      <w:r w:rsidRPr="002557AD">
        <w:rPr>
          <w:rFonts w:cs="Calibri"/>
          <w:b/>
          <w:lang w:bidi="en-US"/>
        </w:rPr>
        <w:t xml:space="preserve">“Jobs” </w:t>
      </w:r>
      <w:r w:rsidRPr="002557AD">
        <w:rPr>
          <w:rFonts w:cs="Calibri"/>
          <w:lang w:bidi="en-US"/>
        </w:rPr>
        <w:t xml:space="preserve">tab will provide more detailed information on currently advertised online job postings to include where in the state jobs are being advertised as well as the </w:t>
      </w:r>
      <w:r w:rsidR="00343B60" w:rsidRPr="002557AD">
        <w:rPr>
          <w:rFonts w:cs="Calibri"/>
          <w:lang w:bidi="en-US"/>
        </w:rPr>
        <w:t>most advertised</w:t>
      </w:r>
      <w:r w:rsidRPr="002557AD">
        <w:rPr>
          <w:rFonts w:cs="Calibri"/>
          <w:lang w:bidi="en-US"/>
        </w:rPr>
        <w:t xml:space="preserve"> job skills and certifications. Note that by clicking on the number corresponding to each of these locations, skills, </w:t>
      </w:r>
      <w:r w:rsidRPr="002557AD">
        <w:rPr>
          <w:rFonts w:cs="Calibri"/>
          <w:lang w:bidi="en-US"/>
        </w:rPr>
        <w:lastRenderedPageBreak/>
        <w:t>etc., you can see the individual job posting(s) underlying this data.</w:t>
      </w:r>
    </w:p>
    <w:p w14:paraId="3F7334D4" w14:textId="0FC05ADB" w:rsidR="002557AD" w:rsidRPr="002557AD" w:rsidRDefault="002557AD" w:rsidP="00343B60">
      <w:pPr>
        <w:pStyle w:val="ListParagraph"/>
        <w:numPr>
          <w:ilvl w:val="1"/>
          <w:numId w:val="36"/>
        </w:numPr>
        <w:tabs>
          <w:tab w:val="left" w:pos="520"/>
        </w:tabs>
        <w:spacing w:line="240" w:lineRule="auto"/>
        <w:rPr>
          <w:rFonts w:cs="Calibri"/>
          <w:lang w:bidi="en-US"/>
        </w:rPr>
      </w:pPr>
      <w:r w:rsidRPr="002557AD">
        <w:rPr>
          <w:rFonts w:cs="Calibri"/>
          <w:lang w:bidi="en-US"/>
        </w:rPr>
        <w:t xml:space="preserve">The </w:t>
      </w:r>
      <w:r w:rsidRPr="002557AD">
        <w:rPr>
          <w:rFonts w:cs="Calibri"/>
          <w:b/>
          <w:lang w:bidi="en-US"/>
        </w:rPr>
        <w:t xml:space="preserve">“Program Completers” </w:t>
      </w:r>
      <w:r w:rsidRPr="002557AD">
        <w:rPr>
          <w:rFonts w:cs="Calibri"/>
          <w:lang w:bidi="en-US"/>
        </w:rPr>
        <w:t xml:space="preserve">and </w:t>
      </w:r>
      <w:r w:rsidRPr="002557AD">
        <w:rPr>
          <w:rFonts w:cs="Calibri"/>
          <w:b/>
          <w:lang w:bidi="en-US"/>
        </w:rPr>
        <w:t xml:space="preserve">“Program Providers” </w:t>
      </w:r>
      <w:r w:rsidRPr="002557AD">
        <w:rPr>
          <w:rFonts w:cs="Calibri"/>
          <w:lang w:bidi="en-US"/>
        </w:rPr>
        <w:t>tabs will provide detailed information on the number of degrees awarded, by level and institution, in the select program CIP in the state. Note, that unfortunately, you cannot cross-list level and institution to find only</w:t>
      </w:r>
      <w:r w:rsidR="00343B60">
        <w:rPr>
          <w:rFonts w:cs="Calibri"/>
          <w:lang w:bidi="en-US"/>
        </w:rPr>
        <w:t xml:space="preserve"> </w:t>
      </w:r>
      <w:r w:rsidRPr="002557AD">
        <w:rPr>
          <w:rFonts w:cs="Calibri"/>
          <w:lang w:bidi="en-US"/>
        </w:rPr>
        <w:t>programs awarding degrees at a certain level (e.g., Master’s).</w:t>
      </w:r>
    </w:p>
    <w:p w14:paraId="46A5E699" w14:textId="17465631" w:rsidR="002557AD" w:rsidRPr="000E6280" w:rsidRDefault="002557AD" w:rsidP="000E6280">
      <w:pPr>
        <w:pStyle w:val="ListParagraph"/>
        <w:numPr>
          <w:ilvl w:val="1"/>
          <w:numId w:val="36"/>
        </w:numPr>
        <w:tabs>
          <w:tab w:val="left" w:pos="520"/>
        </w:tabs>
        <w:spacing w:line="240" w:lineRule="auto"/>
        <w:rPr>
          <w:rFonts w:cs="Calibri"/>
          <w:lang w:bidi="en-US"/>
        </w:rPr>
      </w:pPr>
      <w:r w:rsidRPr="002557AD">
        <w:rPr>
          <w:rFonts w:cs="Calibri"/>
          <w:lang w:bidi="en-US"/>
        </w:rPr>
        <w:t xml:space="preserve">The final tab, </w:t>
      </w:r>
      <w:r w:rsidRPr="002557AD">
        <w:rPr>
          <w:rFonts w:cs="Calibri"/>
          <w:b/>
          <w:lang w:bidi="en-US"/>
        </w:rPr>
        <w:t xml:space="preserve">“Related Occupations and Licensure” </w:t>
      </w:r>
      <w:r w:rsidRPr="002557AD">
        <w:rPr>
          <w:rFonts w:cs="Calibri"/>
          <w:lang w:bidi="en-US"/>
        </w:rPr>
        <w:t xml:space="preserve">provides a list </w:t>
      </w:r>
      <w:r w:rsidR="00343B60">
        <w:rPr>
          <w:rFonts w:cs="Calibri"/>
          <w:lang w:bidi="en-US"/>
        </w:rPr>
        <w:t xml:space="preserve">of </w:t>
      </w:r>
      <w:r w:rsidRPr="002557AD">
        <w:rPr>
          <w:rFonts w:cs="Calibri"/>
          <w:lang w:bidi="en-US"/>
        </w:rPr>
        <w:t>related occupations to the program of interest</w:t>
      </w:r>
      <w:r w:rsidR="000E6280">
        <w:rPr>
          <w:rFonts w:cs="Calibri"/>
          <w:lang w:bidi="en-US"/>
        </w:rPr>
        <w:t xml:space="preserve">.  By clicking on the </w:t>
      </w:r>
      <w:r w:rsidRPr="002557AD">
        <w:rPr>
          <w:rFonts w:cs="Calibri"/>
          <w:lang w:bidi="en-US"/>
        </w:rPr>
        <w:t>related occupational title, you can see additional information regarding this field.</w:t>
      </w:r>
      <w:r w:rsidR="000E6280">
        <w:rPr>
          <w:rFonts w:cs="Calibri"/>
          <w:lang w:bidi="en-US"/>
        </w:rPr>
        <w:t xml:space="preserve">  </w:t>
      </w:r>
    </w:p>
    <w:p w14:paraId="658C5CB0" w14:textId="77777777" w:rsidR="002557AD" w:rsidRPr="002557AD" w:rsidRDefault="002557AD" w:rsidP="002557AD">
      <w:pPr>
        <w:pStyle w:val="ListParagraph"/>
        <w:numPr>
          <w:ilvl w:val="0"/>
          <w:numId w:val="36"/>
        </w:numPr>
        <w:tabs>
          <w:tab w:val="left" w:pos="520"/>
        </w:tabs>
        <w:rPr>
          <w:rFonts w:cs="Calibri"/>
          <w:lang w:bidi="en-US"/>
        </w:rPr>
      </w:pPr>
      <w:r w:rsidRPr="002557AD">
        <w:rPr>
          <w:rFonts w:cs="Calibri"/>
          <w:lang w:bidi="en-US"/>
        </w:rPr>
        <w:t>Note that constructing a comprehensive labor market profile is not an exact science. One must explore a bit between educational information and occupational information to create a full picture. Please take your time to develop a thorough understanding of your program and the employment opportunities that are likely to be available to your program’s graduates. Also be sure to report numbers accurately and with data source notes.</w:t>
      </w:r>
    </w:p>
    <w:p w14:paraId="54CCB55C" w14:textId="77777777" w:rsidR="002557AD" w:rsidRPr="002557AD" w:rsidRDefault="002557AD" w:rsidP="002557AD">
      <w:pPr>
        <w:pStyle w:val="ListParagraph"/>
        <w:tabs>
          <w:tab w:val="left" w:pos="520"/>
        </w:tabs>
        <w:rPr>
          <w:rFonts w:cs="Calibri"/>
          <w:lang w:bidi="en-US"/>
        </w:rPr>
      </w:pPr>
    </w:p>
    <w:p w14:paraId="4C567A11" w14:textId="0B4032AC" w:rsidR="002557AD" w:rsidRPr="002557AD" w:rsidRDefault="002557AD" w:rsidP="002557AD">
      <w:pPr>
        <w:pStyle w:val="ListParagraph"/>
        <w:tabs>
          <w:tab w:val="left" w:pos="520"/>
        </w:tabs>
        <w:ind w:left="0"/>
        <w:rPr>
          <w:rFonts w:cs="Calibri"/>
          <w:b/>
          <w:lang w:bidi="en-US"/>
        </w:rPr>
      </w:pPr>
      <w:r w:rsidRPr="002557AD">
        <w:rPr>
          <w:rFonts w:cs="Calibri"/>
          <w:b/>
          <w:u w:val="single"/>
          <w:lang w:bidi="en-US"/>
        </w:rPr>
        <w:t>DETAILED INSTRUCTIONS: NC TOWER</w:t>
      </w:r>
    </w:p>
    <w:p w14:paraId="2C95AA61" w14:textId="77777777" w:rsidR="002557AD" w:rsidRPr="002557AD" w:rsidRDefault="002557AD" w:rsidP="002557AD">
      <w:pPr>
        <w:pStyle w:val="ListParagraph"/>
        <w:tabs>
          <w:tab w:val="left" w:pos="520"/>
        </w:tabs>
        <w:rPr>
          <w:rFonts w:cs="Calibri"/>
          <w:b/>
          <w:lang w:bidi="en-US"/>
        </w:rPr>
      </w:pPr>
    </w:p>
    <w:p w14:paraId="04B61AAB" w14:textId="77777777" w:rsidR="002557AD" w:rsidRPr="002557AD" w:rsidRDefault="002557AD" w:rsidP="002557AD">
      <w:pPr>
        <w:pStyle w:val="ListParagraph"/>
        <w:numPr>
          <w:ilvl w:val="0"/>
          <w:numId w:val="39"/>
        </w:numPr>
        <w:tabs>
          <w:tab w:val="left" w:pos="520"/>
        </w:tabs>
        <w:rPr>
          <w:rFonts w:cs="Calibri"/>
          <w:lang w:bidi="en-US"/>
        </w:rPr>
      </w:pPr>
      <w:r w:rsidRPr="002557AD">
        <w:rPr>
          <w:rFonts w:cs="Calibri"/>
          <w:lang w:bidi="en-US"/>
        </w:rPr>
        <w:t>NC Tower provides data for recent graduates of the North Carolina Community College System and from University of North Carolina system schools. Employment rates, wages, and ongoing higher education enrollment of graduates is available. Information in NC Tower can be broken out by broad subject areas (e.g., 2-digit CIP code), specific subject areas (e.g., 6-digit CIP code), and campus. Employment and wage information can also be broken out by the industrial sector of the student's employment, while data on further enrollment in higher education can be broken out by level of study. The instructions below guide you through the process of retrieving post-graduation North Carolina employment &amp; education information by university, level, and program.</w:t>
      </w:r>
    </w:p>
    <w:p w14:paraId="2FE7EEC7" w14:textId="5D339252" w:rsidR="002557AD" w:rsidRPr="002557AD" w:rsidRDefault="002557AD" w:rsidP="002557AD">
      <w:pPr>
        <w:pStyle w:val="ListParagraph"/>
        <w:numPr>
          <w:ilvl w:val="0"/>
          <w:numId w:val="35"/>
        </w:numPr>
        <w:tabs>
          <w:tab w:val="left" w:pos="520"/>
        </w:tabs>
        <w:rPr>
          <w:rFonts w:cs="Calibri"/>
          <w:b/>
          <w:lang w:bidi="en-US"/>
        </w:rPr>
      </w:pPr>
      <w:r w:rsidRPr="002557AD">
        <w:rPr>
          <w:rFonts w:cs="Calibri"/>
          <w:lang w:bidi="en-US"/>
        </w:rPr>
        <w:t xml:space="preserve">Follow this link to the </w:t>
      </w:r>
      <w:proofErr w:type="spellStart"/>
      <w:r w:rsidRPr="002557AD">
        <w:rPr>
          <w:rFonts w:cs="Calibri"/>
          <w:lang w:bidi="en-US"/>
        </w:rPr>
        <w:t>NCTower</w:t>
      </w:r>
      <w:proofErr w:type="spellEnd"/>
      <w:r w:rsidRPr="002557AD">
        <w:rPr>
          <w:rFonts w:cs="Calibri"/>
          <w:lang w:bidi="en-US"/>
        </w:rPr>
        <w:t xml:space="preserve"> website: </w:t>
      </w:r>
      <w:hyperlink r:id="rId38" w:history="1">
        <w:r w:rsidR="00343B60" w:rsidRPr="002557AD">
          <w:rPr>
            <w:rStyle w:val="Hyperlink"/>
            <w:rFonts w:cs="Calibri"/>
            <w:lang w:bidi="en-US"/>
          </w:rPr>
          <w:t xml:space="preserve">http://nctower.com/ </w:t>
        </w:r>
      </w:hyperlink>
      <w:r w:rsidRPr="002557AD">
        <w:rPr>
          <w:rFonts w:cs="Calibri"/>
          <w:lang w:bidi="en-US"/>
        </w:rPr>
        <w:t xml:space="preserve">and click </w:t>
      </w:r>
      <w:r w:rsidRPr="002557AD">
        <w:rPr>
          <w:rFonts w:cs="Calibri"/>
          <w:b/>
          <w:lang w:bidi="en-US"/>
        </w:rPr>
        <w:t>“Get Started</w:t>
      </w:r>
      <w:r w:rsidR="000E6280">
        <w:rPr>
          <w:rFonts w:cs="Calibri"/>
          <w:b/>
          <w:lang w:bidi="en-US"/>
        </w:rPr>
        <w:t>.</w:t>
      </w:r>
      <w:r w:rsidRPr="002557AD">
        <w:rPr>
          <w:rFonts w:cs="Calibri"/>
          <w:b/>
          <w:lang w:bidi="en-US"/>
        </w:rPr>
        <w:t>”</w:t>
      </w:r>
    </w:p>
    <w:p w14:paraId="6FC008CE" w14:textId="604402AE" w:rsidR="002557AD" w:rsidRPr="002557AD" w:rsidRDefault="002557AD" w:rsidP="002557AD">
      <w:pPr>
        <w:pStyle w:val="ListParagraph"/>
        <w:numPr>
          <w:ilvl w:val="0"/>
          <w:numId w:val="35"/>
        </w:numPr>
        <w:tabs>
          <w:tab w:val="left" w:pos="520"/>
        </w:tabs>
        <w:rPr>
          <w:rFonts w:cs="Calibri"/>
          <w:b/>
          <w:lang w:bidi="en-US"/>
        </w:rPr>
      </w:pPr>
      <w:r w:rsidRPr="002557AD">
        <w:rPr>
          <w:rFonts w:cs="Calibri"/>
          <w:lang w:bidi="en-US"/>
        </w:rPr>
        <w:t xml:space="preserve">At the top of the screen, locate the “Start a search for outcome data” block and select </w:t>
      </w:r>
      <w:r w:rsidRPr="002557AD">
        <w:rPr>
          <w:rFonts w:cs="Calibri"/>
          <w:b/>
          <w:lang w:bidi="en-US"/>
        </w:rPr>
        <w:t xml:space="preserve">“Public Universities” </w:t>
      </w:r>
      <w:r w:rsidRPr="002557AD">
        <w:rPr>
          <w:rFonts w:cs="Calibri"/>
          <w:lang w:bidi="en-US"/>
        </w:rPr>
        <w:t xml:space="preserve">from the drop-down menu. Click </w:t>
      </w:r>
      <w:r w:rsidRPr="002557AD">
        <w:rPr>
          <w:rFonts w:cs="Calibri"/>
          <w:b/>
          <w:lang w:bidi="en-US"/>
        </w:rPr>
        <w:t>“Go</w:t>
      </w:r>
      <w:r w:rsidR="000E6280">
        <w:rPr>
          <w:rFonts w:cs="Calibri"/>
          <w:b/>
          <w:lang w:bidi="en-US"/>
        </w:rPr>
        <w:t>.</w:t>
      </w:r>
      <w:r w:rsidRPr="002557AD">
        <w:rPr>
          <w:rFonts w:cs="Calibri"/>
          <w:b/>
          <w:lang w:bidi="en-US"/>
        </w:rPr>
        <w:t>”</w:t>
      </w:r>
    </w:p>
    <w:p w14:paraId="351EAFBD" w14:textId="2C27B510"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 xml:space="preserve">Under </w:t>
      </w:r>
      <w:r w:rsidRPr="002557AD">
        <w:rPr>
          <w:rFonts w:cs="Calibri"/>
          <w:b/>
          <w:lang w:bidi="en-US"/>
        </w:rPr>
        <w:t xml:space="preserve">“Public University Program Finder” </w:t>
      </w:r>
      <w:r w:rsidRPr="002557AD">
        <w:rPr>
          <w:rFonts w:cs="Calibri"/>
          <w:lang w:bidi="en-US"/>
        </w:rPr>
        <w:t>(about halfway down the page), make the following choices:</w:t>
      </w:r>
    </w:p>
    <w:p w14:paraId="7548A486"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b/>
          <w:lang w:bidi="en-US"/>
        </w:rPr>
        <w:t xml:space="preserve">Credential: </w:t>
      </w:r>
      <w:r w:rsidRPr="002557AD">
        <w:rPr>
          <w:rFonts w:cs="Calibri"/>
          <w:lang w:bidi="en-US"/>
        </w:rPr>
        <w:t>Select the degree level for which you want employment data.</w:t>
      </w:r>
    </w:p>
    <w:p w14:paraId="7EDC91BA" w14:textId="386DA8A3"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b/>
          <w:lang w:bidi="en-US"/>
        </w:rPr>
        <w:t>Campus</w:t>
      </w:r>
      <w:r w:rsidRPr="002557AD">
        <w:rPr>
          <w:rFonts w:cs="Calibri"/>
          <w:lang w:bidi="en-US"/>
        </w:rPr>
        <w:t>: Select “East Carolina University</w:t>
      </w:r>
      <w:r w:rsidR="000E6280">
        <w:rPr>
          <w:rFonts w:cs="Calibri"/>
          <w:lang w:bidi="en-US"/>
        </w:rPr>
        <w:t>.</w:t>
      </w:r>
      <w:r w:rsidRPr="002557AD">
        <w:rPr>
          <w:rFonts w:cs="Calibri"/>
          <w:lang w:bidi="en-US"/>
        </w:rPr>
        <w:t>”</w:t>
      </w:r>
    </w:p>
    <w:p w14:paraId="6ECF7FE2"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b/>
          <w:lang w:bidi="en-US"/>
        </w:rPr>
        <w:t xml:space="preserve">CIP code: </w:t>
      </w:r>
      <w:r w:rsidRPr="002557AD">
        <w:rPr>
          <w:rFonts w:cs="Calibri"/>
          <w:lang w:bidi="en-US"/>
        </w:rPr>
        <w:t>Type in the 6-digit CIP Code of the program for which you want post-graduation employment data. (For example, to find post-graduation employment for ECU degree recipients who received a MA in Applied Economics, you would type in 45.0602.)</w:t>
      </w:r>
    </w:p>
    <w:p w14:paraId="2969EFEC" w14:textId="18873D51"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 xml:space="preserve">Click on the </w:t>
      </w:r>
      <w:r w:rsidRPr="002557AD">
        <w:rPr>
          <w:rFonts w:cs="Calibri"/>
          <w:b/>
          <w:lang w:bidi="en-US"/>
        </w:rPr>
        <w:t xml:space="preserve">plus symbol </w:t>
      </w:r>
      <w:r w:rsidRPr="002557AD">
        <w:rPr>
          <w:rFonts w:cs="Calibri"/>
          <w:lang w:bidi="en-US"/>
        </w:rPr>
        <w:t>to the left of the listed degree for which you want post-employment data to add it to “Your Program Selections</w:t>
      </w:r>
      <w:r w:rsidR="000E6280">
        <w:rPr>
          <w:rFonts w:cs="Calibri"/>
          <w:lang w:bidi="en-US"/>
        </w:rPr>
        <w:t>.</w:t>
      </w:r>
      <w:r w:rsidRPr="002557AD">
        <w:rPr>
          <w:rFonts w:cs="Calibri"/>
          <w:lang w:bidi="en-US"/>
        </w:rPr>
        <w:t>”</w:t>
      </w:r>
    </w:p>
    <w:p w14:paraId="6025FD16" w14:textId="77777777"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Repeat the process described above if you wish to add additional degrees/programs to your selections.</w:t>
      </w:r>
    </w:p>
    <w:p w14:paraId="2C6B125B" w14:textId="599791CE" w:rsidR="002557AD" w:rsidRPr="002557AD" w:rsidRDefault="002557AD" w:rsidP="002557AD">
      <w:pPr>
        <w:pStyle w:val="ListParagraph"/>
        <w:numPr>
          <w:ilvl w:val="0"/>
          <w:numId w:val="35"/>
        </w:numPr>
        <w:tabs>
          <w:tab w:val="left" w:pos="520"/>
        </w:tabs>
        <w:rPr>
          <w:rFonts w:cs="Calibri"/>
          <w:b/>
          <w:lang w:bidi="en-US"/>
        </w:rPr>
      </w:pPr>
      <w:r w:rsidRPr="002557AD">
        <w:rPr>
          <w:rFonts w:cs="Calibri"/>
          <w:lang w:bidi="en-US"/>
        </w:rPr>
        <w:t xml:space="preserve">Click on the button labeled </w:t>
      </w:r>
      <w:r w:rsidRPr="002557AD">
        <w:rPr>
          <w:rFonts w:cs="Calibri"/>
          <w:b/>
          <w:lang w:bidi="en-US"/>
        </w:rPr>
        <w:t>“View Outcomes</w:t>
      </w:r>
      <w:r w:rsidR="000E6280">
        <w:rPr>
          <w:rFonts w:cs="Calibri"/>
          <w:b/>
          <w:lang w:bidi="en-US"/>
        </w:rPr>
        <w:t>.</w:t>
      </w:r>
      <w:r w:rsidRPr="002557AD">
        <w:rPr>
          <w:rFonts w:cs="Calibri"/>
          <w:b/>
          <w:lang w:bidi="en-US"/>
        </w:rPr>
        <w:t>”</w:t>
      </w:r>
    </w:p>
    <w:p w14:paraId="22ABECF9" w14:textId="2CD5066C"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On the subsequent screen, under “Query Information</w:t>
      </w:r>
      <w:r w:rsidR="000E6280">
        <w:rPr>
          <w:rFonts w:cs="Calibri"/>
          <w:lang w:bidi="en-US"/>
        </w:rPr>
        <w:t>,</w:t>
      </w:r>
      <w:r w:rsidRPr="002557AD">
        <w:rPr>
          <w:rFonts w:cs="Calibri"/>
          <w:lang w:bidi="en-US"/>
        </w:rPr>
        <w:t>”</w:t>
      </w:r>
      <w:r w:rsidR="000E6280">
        <w:rPr>
          <w:rFonts w:cs="Calibri"/>
          <w:lang w:bidi="en-US"/>
        </w:rPr>
        <w:t xml:space="preserve"> </w:t>
      </w:r>
      <w:r w:rsidRPr="002557AD">
        <w:rPr>
          <w:rFonts w:cs="Calibri"/>
          <w:lang w:bidi="en-US"/>
        </w:rPr>
        <w:t xml:space="preserve">you may elect to change school year for which you would like to obtain data. The default </w:t>
      </w:r>
      <w:r w:rsidRPr="002557AD">
        <w:rPr>
          <w:rFonts w:cs="Calibri"/>
          <w:b/>
          <w:lang w:bidi="en-US"/>
        </w:rPr>
        <w:t xml:space="preserve">“2015-2016” </w:t>
      </w:r>
      <w:r w:rsidRPr="002557AD">
        <w:rPr>
          <w:rFonts w:cs="Calibri"/>
          <w:lang w:bidi="en-US"/>
        </w:rPr>
        <w:t xml:space="preserve">selection, however, allows for </w:t>
      </w:r>
      <w:r w:rsidR="000E6280">
        <w:rPr>
          <w:rFonts w:cs="Calibri"/>
          <w:lang w:bidi="en-US"/>
        </w:rPr>
        <w:t xml:space="preserve">three </w:t>
      </w:r>
      <w:r w:rsidRPr="002557AD">
        <w:rPr>
          <w:rFonts w:cs="Calibri"/>
          <w:lang w:bidi="en-US"/>
        </w:rPr>
        <w:t>years of follow-up employment data to be included for your program graduates.</w:t>
      </w:r>
    </w:p>
    <w:p w14:paraId="38AEE3F9" w14:textId="77777777"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As you scroll down the page, you will see graphs for each of the following:</w:t>
      </w:r>
    </w:p>
    <w:p w14:paraId="286CA74B"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t>Number of Students and Graduates (for year selected)</w:t>
      </w:r>
    </w:p>
    <w:p w14:paraId="6B5AA7EF"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t>Post-Graduation Employment in North Carolina (for years post-graduation)</w:t>
      </w:r>
    </w:p>
    <w:p w14:paraId="0FE964CD"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t>Mean Annual Wages (for years post-graduation)</w:t>
      </w:r>
    </w:p>
    <w:p w14:paraId="07CCD262"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lastRenderedPageBreak/>
        <w:t>Median Annual Wages, with 25</w:t>
      </w:r>
      <w:r w:rsidRPr="002557AD">
        <w:rPr>
          <w:rFonts w:cs="Calibri"/>
          <w:vertAlign w:val="superscript"/>
          <w:lang w:bidi="en-US"/>
        </w:rPr>
        <w:t>th</w:t>
      </w:r>
      <w:r w:rsidRPr="002557AD">
        <w:rPr>
          <w:rFonts w:cs="Calibri"/>
          <w:lang w:bidi="en-US"/>
        </w:rPr>
        <w:t xml:space="preserve"> to 75</w:t>
      </w:r>
      <w:r w:rsidRPr="002557AD">
        <w:rPr>
          <w:rFonts w:cs="Calibri"/>
          <w:vertAlign w:val="superscript"/>
          <w:lang w:bidi="en-US"/>
        </w:rPr>
        <w:t>th</w:t>
      </w:r>
      <w:r w:rsidRPr="002557AD">
        <w:rPr>
          <w:rFonts w:cs="Calibri"/>
          <w:lang w:bidi="en-US"/>
        </w:rPr>
        <w:t xml:space="preserve"> Percentile Range (for years post-graduation)</w:t>
      </w:r>
    </w:p>
    <w:p w14:paraId="57AFBF22"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t>Post-Graduation Enrollment in North Carolina Public Higher Education</w:t>
      </w:r>
    </w:p>
    <w:p w14:paraId="0C446AC6" w14:textId="77777777" w:rsidR="002557AD" w:rsidRPr="002557AD" w:rsidRDefault="002557AD" w:rsidP="002557AD">
      <w:pPr>
        <w:pStyle w:val="ListParagraph"/>
        <w:numPr>
          <w:ilvl w:val="1"/>
          <w:numId w:val="35"/>
        </w:numPr>
        <w:tabs>
          <w:tab w:val="left" w:pos="520"/>
        </w:tabs>
        <w:spacing w:line="240" w:lineRule="auto"/>
        <w:rPr>
          <w:rFonts w:cs="Calibri"/>
          <w:lang w:bidi="en-US"/>
        </w:rPr>
      </w:pPr>
      <w:r w:rsidRPr="002557AD">
        <w:rPr>
          <w:rFonts w:cs="Calibri"/>
          <w:lang w:bidi="en-US"/>
        </w:rPr>
        <w:t>Post-Graduation Enrollment or Employment in North Carolina</w:t>
      </w:r>
    </w:p>
    <w:p w14:paraId="37C0E53A" w14:textId="6EDD26C9"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 xml:space="preserve">At the top right of each graph, is a button labeled </w:t>
      </w:r>
      <w:r w:rsidRPr="002557AD">
        <w:rPr>
          <w:rFonts w:cs="Calibri"/>
          <w:b/>
          <w:lang w:bidi="en-US"/>
        </w:rPr>
        <w:t>“View Table</w:t>
      </w:r>
      <w:r w:rsidR="000E6280">
        <w:rPr>
          <w:rFonts w:cs="Calibri"/>
          <w:b/>
          <w:lang w:bidi="en-US"/>
        </w:rPr>
        <w:t>.</w:t>
      </w:r>
      <w:r w:rsidRPr="002557AD">
        <w:rPr>
          <w:rFonts w:cs="Calibri"/>
          <w:b/>
          <w:lang w:bidi="en-US"/>
        </w:rPr>
        <w:t xml:space="preserve">” </w:t>
      </w:r>
      <w:r w:rsidRPr="002557AD">
        <w:rPr>
          <w:rFonts w:cs="Calibri"/>
          <w:lang w:bidi="en-US"/>
        </w:rPr>
        <w:t xml:space="preserve">Click this button if you prefer to see the data in tabular, rather than graphic, form. Next to the “View Table” button is a button labeled </w:t>
      </w:r>
      <w:r w:rsidRPr="002557AD">
        <w:rPr>
          <w:rFonts w:cs="Calibri"/>
          <w:b/>
          <w:lang w:bidi="en-US"/>
        </w:rPr>
        <w:t>“Info</w:t>
      </w:r>
      <w:r w:rsidR="000E6280">
        <w:rPr>
          <w:rFonts w:cs="Calibri"/>
          <w:b/>
          <w:lang w:bidi="en-US"/>
        </w:rPr>
        <w:t>.</w:t>
      </w:r>
      <w:r w:rsidRPr="002557AD">
        <w:rPr>
          <w:rFonts w:cs="Calibri"/>
          <w:b/>
          <w:lang w:bidi="en-US"/>
        </w:rPr>
        <w:t xml:space="preserve">” </w:t>
      </w:r>
      <w:r w:rsidRPr="002557AD">
        <w:rPr>
          <w:rFonts w:cs="Calibri"/>
          <w:lang w:bidi="en-US"/>
        </w:rPr>
        <w:t>Click on this button for a graph/table if you would like more information on which students/degree recipients are included in the counts or how each metric is calculated.</w:t>
      </w:r>
    </w:p>
    <w:p w14:paraId="7E26BDDB" w14:textId="77777777"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 xml:space="preserve">A chart </w:t>
      </w:r>
      <w:r w:rsidRPr="002557AD">
        <w:rPr>
          <w:rFonts w:cs="Calibri"/>
          <w:b/>
          <w:lang w:bidi="en-US"/>
        </w:rPr>
        <w:t xml:space="preserve">can be downloaded </w:t>
      </w:r>
      <w:r w:rsidRPr="002557AD">
        <w:rPr>
          <w:rFonts w:cs="Calibri"/>
          <w:lang w:bidi="en-US"/>
        </w:rPr>
        <w:t>as .</w:t>
      </w:r>
      <w:proofErr w:type="spellStart"/>
      <w:r w:rsidRPr="002557AD">
        <w:rPr>
          <w:rFonts w:cs="Calibri"/>
          <w:lang w:bidi="en-US"/>
        </w:rPr>
        <w:t>png</w:t>
      </w:r>
      <w:proofErr w:type="spellEnd"/>
      <w:r w:rsidRPr="002557AD">
        <w:rPr>
          <w:rFonts w:cs="Calibri"/>
          <w:lang w:bidi="en-US"/>
        </w:rPr>
        <w:t>, .jpg, .</w:t>
      </w:r>
      <w:proofErr w:type="spellStart"/>
      <w:r w:rsidRPr="002557AD">
        <w:rPr>
          <w:rFonts w:cs="Calibri"/>
          <w:lang w:bidi="en-US"/>
        </w:rPr>
        <w:t>xls</w:t>
      </w:r>
      <w:proofErr w:type="spellEnd"/>
      <w:r w:rsidRPr="002557AD">
        <w:rPr>
          <w:rFonts w:cs="Calibri"/>
          <w:lang w:bidi="en-US"/>
        </w:rPr>
        <w:t xml:space="preserve">, or .pdf files by clicking on the </w:t>
      </w:r>
      <w:proofErr w:type="gramStart"/>
      <w:r w:rsidRPr="002557AD">
        <w:rPr>
          <w:rFonts w:cs="Calibri"/>
          <w:b/>
          <w:lang w:bidi="en-US"/>
        </w:rPr>
        <w:t>“ =</w:t>
      </w:r>
      <w:proofErr w:type="gramEnd"/>
      <w:r w:rsidRPr="002557AD">
        <w:rPr>
          <w:rFonts w:cs="Calibri"/>
          <w:b/>
          <w:lang w:bidi="en-US"/>
        </w:rPr>
        <w:t xml:space="preserve"> ” </w:t>
      </w:r>
      <w:r w:rsidRPr="002557AD">
        <w:rPr>
          <w:rFonts w:cs="Calibri"/>
          <w:lang w:bidi="en-US"/>
        </w:rPr>
        <w:t>symbol in the top right corner of a chart</w:t>
      </w:r>
    </w:p>
    <w:p w14:paraId="2F4E67F5" w14:textId="7CCC7616" w:rsidR="002557AD" w:rsidRPr="002557AD" w:rsidRDefault="002557AD" w:rsidP="002557AD">
      <w:pPr>
        <w:pStyle w:val="ListParagraph"/>
        <w:numPr>
          <w:ilvl w:val="0"/>
          <w:numId w:val="35"/>
        </w:numPr>
        <w:tabs>
          <w:tab w:val="left" w:pos="520"/>
        </w:tabs>
        <w:rPr>
          <w:rFonts w:cs="Calibri"/>
          <w:lang w:bidi="en-US"/>
        </w:rPr>
      </w:pPr>
      <w:r w:rsidRPr="002557AD">
        <w:rPr>
          <w:rFonts w:cs="Calibri"/>
          <w:lang w:bidi="en-US"/>
        </w:rPr>
        <w:t>An Excel file containing ALL the NC Tower data for a given year can be downloaded by selecting ‘About’ -&gt; ‘Data Download’ at the top of the page; or by clicking here:</w:t>
      </w:r>
      <w:r w:rsidRPr="002557AD">
        <w:rPr>
          <w:rFonts w:cs="Calibri"/>
          <w:u w:val="single"/>
          <w:lang w:bidi="en-US"/>
        </w:rPr>
        <w:t xml:space="preserve"> </w:t>
      </w:r>
      <w:hyperlink r:id="rId39">
        <w:r w:rsidRPr="002557AD">
          <w:rPr>
            <w:rStyle w:val="Hyperlink"/>
            <w:rFonts w:cs="Calibri"/>
            <w:lang w:bidi="en-US"/>
          </w:rPr>
          <w:t>http://nctower.com/aboutdownload/</w:t>
        </w:r>
      </w:hyperlink>
    </w:p>
    <w:p w14:paraId="3FBF5513" w14:textId="77777777" w:rsidR="002557AD" w:rsidRPr="00CD7687" w:rsidRDefault="002557AD" w:rsidP="00AD0C51">
      <w:pPr>
        <w:pStyle w:val="ListParagraph"/>
        <w:tabs>
          <w:tab w:val="left" w:pos="520"/>
        </w:tabs>
        <w:spacing w:after="0" w:line="240" w:lineRule="auto"/>
        <w:ind w:left="0"/>
        <w:contextualSpacing w:val="0"/>
        <w:rPr>
          <w:rFonts w:cs="Calibri"/>
        </w:rPr>
      </w:pPr>
    </w:p>
    <w:sectPr w:rsidR="002557AD" w:rsidRPr="00CD7687" w:rsidSect="001D77B0">
      <w:headerReference w:type="default" r:id="rId40"/>
      <w:footerReference w:type="default" r:id="rId4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2088" w14:textId="77777777" w:rsidR="005F63B6" w:rsidRDefault="005F63B6">
      <w:pPr>
        <w:spacing w:after="0" w:line="240" w:lineRule="auto"/>
      </w:pPr>
      <w:r>
        <w:separator/>
      </w:r>
    </w:p>
  </w:endnote>
  <w:endnote w:type="continuationSeparator" w:id="0">
    <w:p w14:paraId="3FAB582C" w14:textId="77777777" w:rsidR="005F63B6" w:rsidRDefault="005F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E00" w14:textId="7F281101"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39A0" w14:textId="77777777" w:rsidR="005F63B6" w:rsidRDefault="005F63B6">
      <w:pPr>
        <w:spacing w:after="0" w:line="240" w:lineRule="auto"/>
      </w:pPr>
      <w:r>
        <w:separator/>
      </w:r>
    </w:p>
  </w:footnote>
  <w:footnote w:type="continuationSeparator" w:id="0">
    <w:p w14:paraId="0B939AD2" w14:textId="77777777" w:rsidR="005F63B6" w:rsidRDefault="005F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D5B5" w14:textId="77777777" w:rsidR="00DB56AA" w:rsidRDefault="00DB56AA">
    <w:pPr>
      <w:pStyle w:val="Header"/>
    </w:pPr>
  </w:p>
  <w:p w14:paraId="06F50356" w14:textId="77777777" w:rsidR="00DB56AA" w:rsidRDefault="00DB56AA">
    <w:pPr>
      <w:pStyle w:val="Header"/>
    </w:pPr>
  </w:p>
  <w:p w14:paraId="79DADE1A" w14:textId="0F026133" w:rsidR="00DB56AA" w:rsidRDefault="00DB56AA">
    <w:pPr>
      <w:pStyle w:val="Header"/>
    </w:pPr>
    <w:r>
      <w:t xml:space="preserve">Updated </w:t>
    </w:r>
    <w:r w:rsidR="006C03A3">
      <w:t>10/</w:t>
    </w:r>
    <w:r w:rsidR="00640C87">
      <w:t>20</w:t>
    </w:r>
    <w:r w:rsidR="006C03A3">
      <w:t>/2022</w:t>
    </w:r>
  </w:p>
  <w:p w14:paraId="38793FA4" w14:textId="77777777" w:rsidR="00340053" w:rsidRDefault="0034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61107"/>
    <w:multiLevelType w:val="hybridMultilevel"/>
    <w:tmpl w:val="FD10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D193B"/>
    <w:multiLevelType w:val="hybridMultilevel"/>
    <w:tmpl w:val="475AC5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E26FF"/>
    <w:multiLevelType w:val="hybridMultilevel"/>
    <w:tmpl w:val="9ABE0F66"/>
    <w:lvl w:ilvl="0" w:tplc="17E622BC">
      <w:numFmt w:val="bullet"/>
      <w:lvlText w:val=""/>
      <w:lvlJc w:val="left"/>
      <w:pPr>
        <w:ind w:left="840" w:hanging="360"/>
      </w:pPr>
      <w:rPr>
        <w:rFonts w:hint="default"/>
        <w:w w:val="100"/>
        <w:lang w:val="en-US" w:eastAsia="en-US" w:bidi="en-US"/>
      </w:rPr>
    </w:lvl>
    <w:lvl w:ilvl="1" w:tplc="D89C76C8">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F886D02">
      <w:numFmt w:val="bullet"/>
      <w:lvlText w:val=""/>
      <w:lvlJc w:val="left"/>
      <w:pPr>
        <w:ind w:left="2281" w:hanging="361"/>
      </w:pPr>
      <w:rPr>
        <w:rFonts w:ascii="Wingdings" w:eastAsia="Wingdings" w:hAnsi="Wingdings" w:cs="Wingdings" w:hint="default"/>
        <w:w w:val="100"/>
        <w:sz w:val="22"/>
        <w:szCs w:val="22"/>
        <w:lang w:val="en-US" w:eastAsia="en-US" w:bidi="en-US"/>
      </w:rPr>
    </w:lvl>
    <w:lvl w:ilvl="3" w:tplc="5C000494">
      <w:numFmt w:val="bullet"/>
      <w:lvlText w:val="•"/>
      <w:lvlJc w:val="left"/>
      <w:pPr>
        <w:ind w:left="3200" w:hanging="361"/>
      </w:pPr>
      <w:rPr>
        <w:rFonts w:hint="default"/>
        <w:lang w:val="en-US" w:eastAsia="en-US" w:bidi="en-US"/>
      </w:rPr>
    </w:lvl>
    <w:lvl w:ilvl="4" w:tplc="16EEFD1C">
      <w:numFmt w:val="bullet"/>
      <w:lvlText w:val="•"/>
      <w:lvlJc w:val="left"/>
      <w:pPr>
        <w:ind w:left="4120" w:hanging="361"/>
      </w:pPr>
      <w:rPr>
        <w:rFonts w:hint="default"/>
        <w:lang w:val="en-US" w:eastAsia="en-US" w:bidi="en-US"/>
      </w:rPr>
    </w:lvl>
    <w:lvl w:ilvl="5" w:tplc="ACACCF42">
      <w:numFmt w:val="bullet"/>
      <w:lvlText w:val="•"/>
      <w:lvlJc w:val="left"/>
      <w:pPr>
        <w:ind w:left="5040" w:hanging="361"/>
      </w:pPr>
      <w:rPr>
        <w:rFonts w:hint="default"/>
        <w:lang w:val="en-US" w:eastAsia="en-US" w:bidi="en-US"/>
      </w:rPr>
    </w:lvl>
    <w:lvl w:ilvl="6" w:tplc="D416036C">
      <w:numFmt w:val="bullet"/>
      <w:lvlText w:val="•"/>
      <w:lvlJc w:val="left"/>
      <w:pPr>
        <w:ind w:left="5960" w:hanging="361"/>
      </w:pPr>
      <w:rPr>
        <w:rFonts w:hint="default"/>
        <w:lang w:val="en-US" w:eastAsia="en-US" w:bidi="en-US"/>
      </w:rPr>
    </w:lvl>
    <w:lvl w:ilvl="7" w:tplc="B55E534A">
      <w:numFmt w:val="bullet"/>
      <w:lvlText w:val="•"/>
      <w:lvlJc w:val="left"/>
      <w:pPr>
        <w:ind w:left="6880" w:hanging="361"/>
      </w:pPr>
      <w:rPr>
        <w:rFonts w:hint="default"/>
        <w:lang w:val="en-US" w:eastAsia="en-US" w:bidi="en-US"/>
      </w:rPr>
    </w:lvl>
    <w:lvl w:ilvl="8" w:tplc="B8C03C02">
      <w:numFmt w:val="bullet"/>
      <w:lvlText w:val="•"/>
      <w:lvlJc w:val="left"/>
      <w:pPr>
        <w:ind w:left="7800" w:hanging="361"/>
      </w:pPr>
      <w:rPr>
        <w:rFonts w:hint="default"/>
        <w:lang w:val="en-US" w:eastAsia="en-US" w:bidi="en-US"/>
      </w:rPr>
    </w:lvl>
  </w:abstractNum>
  <w:abstractNum w:abstractNumId="10" w15:restartNumberingAfterBreak="0">
    <w:nsid w:val="10CD3BF5"/>
    <w:multiLevelType w:val="hybridMultilevel"/>
    <w:tmpl w:val="BB32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7127A7"/>
    <w:multiLevelType w:val="hybridMultilevel"/>
    <w:tmpl w:val="EBCC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7737B"/>
    <w:multiLevelType w:val="hybridMultilevel"/>
    <w:tmpl w:val="13F84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7"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B6B6D88"/>
    <w:multiLevelType w:val="hybridMultilevel"/>
    <w:tmpl w:val="7F3C9E8E"/>
    <w:lvl w:ilvl="0" w:tplc="23A6E7DE">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AC3E3C5E">
      <w:numFmt w:val="bullet"/>
      <w:lvlText w:val="o"/>
      <w:lvlJc w:val="left"/>
      <w:pPr>
        <w:ind w:left="1200" w:hanging="360"/>
      </w:pPr>
      <w:rPr>
        <w:rFonts w:ascii="Courier New" w:eastAsia="Courier New" w:hAnsi="Courier New" w:cs="Courier New" w:hint="default"/>
        <w:w w:val="100"/>
        <w:sz w:val="22"/>
        <w:szCs w:val="22"/>
        <w:lang w:val="en-US" w:eastAsia="en-US" w:bidi="en-US"/>
      </w:rPr>
    </w:lvl>
    <w:lvl w:ilvl="2" w:tplc="5D260A72">
      <w:numFmt w:val="bullet"/>
      <w:lvlText w:val=""/>
      <w:lvlJc w:val="left"/>
      <w:pPr>
        <w:ind w:left="1920" w:hanging="360"/>
      </w:pPr>
      <w:rPr>
        <w:rFonts w:ascii="Wingdings" w:eastAsia="Wingdings" w:hAnsi="Wingdings" w:cs="Wingdings" w:hint="default"/>
        <w:w w:val="100"/>
        <w:sz w:val="22"/>
        <w:szCs w:val="22"/>
        <w:lang w:val="en-US" w:eastAsia="en-US" w:bidi="en-US"/>
      </w:rPr>
    </w:lvl>
    <w:lvl w:ilvl="3" w:tplc="FA9E4A00">
      <w:numFmt w:val="bullet"/>
      <w:lvlText w:val="•"/>
      <w:lvlJc w:val="left"/>
      <w:pPr>
        <w:ind w:left="2885" w:hanging="360"/>
      </w:pPr>
      <w:rPr>
        <w:rFonts w:hint="default"/>
        <w:lang w:val="en-US" w:eastAsia="en-US" w:bidi="en-US"/>
      </w:rPr>
    </w:lvl>
    <w:lvl w:ilvl="4" w:tplc="4A341DD6">
      <w:numFmt w:val="bullet"/>
      <w:lvlText w:val="•"/>
      <w:lvlJc w:val="left"/>
      <w:pPr>
        <w:ind w:left="3850" w:hanging="360"/>
      </w:pPr>
      <w:rPr>
        <w:rFonts w:hint="default"/>
        <w:lang w:val="en-US" w:eastAsia="en-US" w:bidi="en-US"/>
      </w:rPr>
    </w:lvl>
    <w:lvl w:ilvl="5" w:tplc="1C1CD552">
      <w:numFmt w:val="bullet"/>
      <w:lvlText w:val="•"/>
      <w:lvlJc w:val="left"/>
      <w:pPr>
        <w:ind w:left="4815" w:hanging="360"/>
      </w:pPr>
      <w:rPr>
        <w:rFonts w:hint="default"/>
        <w:lang w:val="en-US" w:eastAsia="en-US" w:bidi="en-US"/>
      </w:rPr>
    </w:lvl>
    <w:lvl w:ilvl="6" w:tplc="39EED69A">
      <w:numFmt w:val="bullet"/>
      <w:lvlText w:val="•"/>
      <w:lvlJc w:val="left"/>
      <w:pPr>
        <w:ind w:left="5780" w:hanging="360"/>
      </w:pPr>
      <w:rPr>
        <w:rFonts w:hint="default"/>
        <w:lang w:val="en-US" w:eastAsia="en-US" w:bidi="en-US"/>
      </w:rPr>
    </w:lvl>
    <w:lvl w:ilvl="7" w:tplc="53508AC6">
      <w:numFmt w:val="bullet"/>
      <w:lvlText w:val="•"/>
      <w:lvlJc w:val="left"/>
      <w:pPr>
        <w:ind w:left="6745" w:hanging="360"/>
      </w:pPr>
      <w:rPr>
        <w:rFonts w:hint="default"/>
        <w:lang w:val="en-US" w:eastAsia="en-US" w:bidi="en-US"/>
      </w:rPr>
    </w:lvl>
    <w:lvl w:ilvl="8" w:tplc="531A8AC0">
      <w:numFmt w:val="bullet"/>
      <w:lvlText w:val="•"/>
      <w:lvlJc w:val="left"/>
      <w:pPr>
        <w:ind w:left="7710" w:hanging="360"/>
      </w:pPr>
      <w:rPr>
        <w:rFonts w:hint="default"/>
        <w:lang w:val="en-US" w:eastAsia="en-US" w:bidi="en-US"/>
      </w:rPr>
    </w:lvl>
  </w:abstractNum>
  <w:abstractNum w:abstractNumId="19"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147324F"/>
    <w:multiLevelType w:val="hybridMultilevel"/>
    <w:tmpl w:val="6BE25796"/>
    <w:lvl w:ilvl="0" w:tplc="93049206">
      <w:start w:val="1"/>
      <w:numFmt w:val="decimal"/>
      <w:lvlText w:val="(%1)"/>
      <w:lvlJc w:val="left"/>
      <w:pPr>
        <w:ind w:left="107" w:hanging="299"/>
      </w:pPr>
      <w:rPr>
        <w:rFonts w:ascii="Calibri" w:eastAsia="Calibri" w:hAnsi="Calibri" w:cs="Calibri" w:hint="default"/>
        <w:b/>
        <w:bCs/>
        <w:w w:val="100"/>
        <w:sz w:val="22"/>
        <w:szCs w:val="22"/>
        <w:lang w:val="en-US" w:eastAsia="en-US" w:bidi="en-US"/>
      </w:rPr>
    </w:lvl>
    <w:lvl w:ilvl="1" w:tplc="56B01300">
      <w:numFmt w:val="bullet"/>
      <w:lvlText w:val="•"/>
      <w:lvlJc w:val="left"/>
      <w:pPr>
        <w:ind w:left="656" w:hanging="299"/>
      </w:pPr>
      <w:rPr>
        <w:rFonts w:hint="default"/>
        <w:lang w:val="en-US" w:eastAsia="en-US" w:bidi="en-US"/>
      </w:rPr>
    </w:lvl>
    <w:lvl w:ilvl="2" w:tplc="5AD2813C">
      <w:numFmt w:val="bullet"/>
      <w:lvlText w:val="•"/>
      <w:lvlJc w:val="left"/>
      <w:pPr>
        <w:ind w:left="1212" w:hanging="299"/>
      </w:pPr>
      <w:rPr>
        <w:rFonts w:hint="default"/>
        <w:lang w:val="en-US" w:eastAsia="en-US" w:bidi="en-US"/>
      </w:rPr>
    </w:lvl>
    <w:lvl w:ilvl="3" w:tplc="680AE2DC">
      <w:numFmt w:val="bullet"/>
      <w:lvlText w:val="•"/>
      <w:lvlJc w:val="left"/>
      <w:pPr>
        <w:ind w:left="1768" w:hanging="299"/>
      </w:pPr>
      <w:rPr>
        <w:rFonts w:hint="default"/>
        <w:lang w:val="en-US" w:eastAsia="en-US" w:bidi="en-US"/>
      </w:rPr>
    </w:lvl>
    <w:lvl w:ilvl="4" w:tplc="91C24F64">
      <w:numFmt w:val="bullet"/>
      <w:lvlText w:val="•"/>
      <w:lvlJc w:val="left"/>
      <w:pPr>
        <w:ind w:left="2325" w:hanging="299"/>
      </w:pPr>
      <w:rPr>
        <w:rFonts w:hint="default"/>
        <w:lang w:val="en-US" w:eastAsia="en-US" w:bidi="en-US"/>
      </w:rPr>
    </w:lvl>
    <w:lvl w:ilvl="5" w:tplc="20D4AD1A">
      <w:numFmt w:val="bullet"/>
      <w:lvlText w:val="•"/>
      <w:lvlJc w:val="left"/>
      <w:pPr>
        <w:ind w:left="2881" w:hanging="299"/>
      </w:pPr>
      <w:rPr>
        <w:rFonts w:hint="default"/>
        <w:lang w:val="en-US" w:eastAsia="en-US" w:bidi="en-US"/>
      </w:rPr>
    </w:lvl>
    <w:lvl w:ilvl="6" w:tplc="483A6E3C">
      <w:numFmt w:val="bullet"/>
      <w:lvlText w:val="•"/>
      <w:lvlJc w:val="left"/>
      <w:pPr>
        <w:ind w:left="3437" w:hanging="299"/>
      </w:pPr>
      <w:rPr>
        <w:rFonts w:hint="default"/>
        <w:lang w:val="en-US" w:eastAsia="en-US" w:bidi="en-US"/>
      </w:rPr>
    </w:lvl>
    <w:lvl w:ilvl="7" w:tplc="60A2A768">
      <w:numFmt w:val="bullet"/>
      <w:lvlText w:val="•"/>
      <w:lvlJc w:val="left"/>
      <w:pPr>
        <w:ind w:left="3994" w:hanging="299"/>
      </w:pPr>
      <w:rPr>
        <w:rFonts w:hint="default"/>
        <w:lang w:val="en-US" w:eastAsia="en-US" w:bidi="en-US"/>
      </w:rPr>
    </w:lvl>
    <w:lvl w:ilvl="8" w:tplc="AFA2513A">
      <w:numFmt w:val="bullet"/>
      <w:lvlText w:val="•"/>
      <w:lvlJc w:val="left"/>
      <w:pPr>
        <w:ind w:left="4550" w:hanging="299"/>
      </w:pPr>
      <w:rPr>
        <w:rFonts w:hint="default"/>
        <w:lang w:val="en-US" w:eastAsia="en-US" w:bidi="en-US"/>
      </w:rPr>
    </w:lvl>
  </w:abstractNum>
  <w:abstractNum w:abstractNumId="21"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37C66D2E"/>
    <w:multiLevelType w:val="hybridMultilevel"/>
    <w:tmpl w:val="A94AF5FA"/>
    <w:lvl w:ilvl="0" w:tplc="4386C140">
      <w:start w:val="1"/>
      <w:numFmt w:val="decimal"/>
      <w:lvlText w:val="%1."/>
      <w:lvlJc w:val="left"/>
      <w:pPr>
        <w:ind w:left="480" w:hanging="361"/>
      </w:pPr>
      <w:rPr>
        <w:rFonts w:ascii="Calibri" w:eastAsia="Calibri" w:hAnsi="Calibri" w:cs="Calibri" w:hint="default"/>
        <w:w w:val="100"/>
        <w:sz w:val="22"/>
        <w:szCs w:val="22"/>
        <w:lang w:val="en-US" w:eastAsia="en-US" w:bidi="en-US"/>
      </w:rPr>
    </w:lvl>
    <w:lvl w:ilvl="1" w:tplc="32F08AC0">
      <w:numFmt w:val="bullet"/>
      <w:lvlText w:val="o"/>
      <w:lvlJc w:val="left"/>
      <w:pPr>
        <w:ind w:left="1200" w:hanging="361"/>
      </w:pPr>
      <w:rPr>
        <w:rFonts w:ascii="Courier New" w:eastAsia="Courier New" w:hAnsi="Courier New" w:cs="Courier New" w:hint="default"/>
        <w:w w:val="100"/>
        <w:sz w:val="22"/>
        <w:szCs w:val="22"/>
        <w:lang w:val="en-US" w:eastAsia="en-US" w:bidi="en-US"/>
      </w:rPr>
    </w:lvl>
    <w:lvl w:ilvl="2" w:tplc="5FA6D30E">
      <w:numFmt w:val="bullet"/>
      <w:lvlText w:val=""/>
      <w:lvlJc w:val="left"/>
      <w:pPr>
        <w:ind w:left="1920" w:hanging="360"/>
      </w:pPr>
      <w:rPr>
        <w:rFonts w:ascii="Wingdings" w:eastAsia="Wingdings" w:hAnsi="Wingdings" w:cs="Wingdings" w:hint="default"/>
        <w:w w:val="100"/>
        <w:sz w:val="22"/>
        <w:szCs w:val="22"/>
        <w:lang w:val="en-US" w:eastAsia="en-US" w:bidi="en-US"/>
      </w:rPr>
    </w:lvl>
    <w:lvl w:ilvl="3" w:tplc="5E66D6F2">
      <w:numFmt w:val="bullet"/>
      <w:lvlText w:val="•"/>
      <w:lvlJc w:val="left"/>
      <w:pPr>
        <w:ind w:left="1920" w:hanging="360"/>
      </w:pPr>
      <w:rPr>
        <w:rFonts w:hint="default"/>
        <w:lang w:val="en-US" w:eastAsia="en-US" w:bidi="en-US"/>
      </w:rPr>
    </w:lvl>
    <w:lvl w:ilvl="4" w:tplc="B02ADC22">
      <w:numFmt w:val="bullet"/>
      <w:lvlText w:val="•"/>
      <w:lvlJc w:val="left"/>
      <w:pPr>
        <w:ind w:left="3022" w:hanging="360"/>
      </w:pPr>
      <w:rPr>
        <w:rFonts w:hint="default"/>
        <w:lang w:val="en-US" w:eastAsia="en-US" w:bidi="en-US"/>
      </w:rPr>
    </w:lvl>
    <w:lvl w:ilvl="5" w:tplc="87787292">
      <w:numFmt w:val="bullet"/>
      <w:lvlText w:val="•"/>
      <w:lvlJc w:val="left"/>
      <w:pPr>
        <w:ind w:left="4125" w:hanging="360"/>
      </w:pPr>
      <w:rPr>
        <w:rFonts w:hint="default"/>
        <w:lang w:val="en-US" w:eastAsia="en-US" w:bidi="en-US"/>
      </w:rPr>
    </w:lvl>
    <w:lvl w:ilvl="6" w:tplc="DA7A2E30">
      <w:numFmt w:val="bullet"/>
      <w:lvlText w:val="•"/>
      <w:lvlJc w:val="left"/>
      <w:pPr>
        <w:ind w:left="5228" w:hanging="360"/>
      </w:pPr>
      <w:rPr>
        <w:rFonts w:hint="default"/>
        <w:lang w:val="en-US" w:eastAsia="en-US" w:bidi="en-US"/>
      </w:rPr>
    </w:lvl>
    <w:lvl w:ilvl="7" w:tplc="75EE9F18">
      <w:numFmt w:val="bullet"/>
      <w:lvlText w:val="•"/>
      <w:lvlJc w:val="left"/>
      <w:pPr>
        <w:ind w:left="6331" w:hanging="360"/>
      </w:pPr>
      <w:rPr>
        <w:rFonts w:hint="default"/>
        <w:lang w:val="en-US" w:eastAsia="en-US" w:bidi="en-US"/>
      </w:rPr>
    </w:lvl>
    <w:lvl w:ilvl="8" w:tplc="E3B89C7C">
      <w:numFmt w:val="bullet"/>
      <w:lvlText w:val="•"/>
      <w:lvlJc w:val="left"/>
      <w:pPr>
        <w:ind w:left="7434" w:hanging="360"/>
      </w:pPr>
      <w:rPr>
        <w:rFonts w:hint="default"/>
        <w:lang w:val="en-US" w:eastAsia="en-US" w:bidi="en-US"/>
      </w:rPr>
    </w:lvl>
  </w:abstractNum>
  <w:abstractNum w:abstractNumId="24" w15:restartNumberingAfterBreak="0">
    <w:nsid w:val="397F0958"/>
    <w:multiLevelType w:val="hybridMultilevel"/>
    <w:tmpl w:val="40AA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97551"/>
    <w:multiLevelType w:val="hybridMultilevel"/>
    <w:tmpl w:val="C7525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57483"/>
    <w:multiLevelType w:val="hybridMultilevel"/>
    <w:tmpl w:val="234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5683E"/>
    <w:multiLevelType w:val="hybridMultilevel"/>
    <w:tmpl w:val="CD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1"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523E488E"/>
    <w:multiLevelType w:val="hybridMultilevel"/>
    <w:tmpl w:val="41466DE8"/>
    <w:lvl w:ilvl="0" w:tplc="F4E8322E">
      <w:start w:val="1"/>
      <w:numFmt w:val="decimal"/>
      <w:lvlText w:val="(%1)"/>
      <w:lvlJc w:val="left"/>
      <w:pPr>
        <w:ind w:left="107" w:hanging="301"/>
      </w:pPr>
      <w:rPr>
        <w:rFonts w:ascii="Calibri" w:eastAsia="Calibri" w:hAnsi="Calibri" w:cs="Calibri" w:hint="default"/>
        <w:b/>
        <w:bCs/>
        <w:w w:val="100"/>
        <w:sz w:val="22"/>
        <w:szCs w:val="22"/>
        <w:lang w:val="en-US" w:eastAsia="en-US" w:bidi="en-US"/>
      </w:rPr>
    </w:lvl>
    <w:lvl w:ilvl="1" w:tplc="700AC67E">
      <w:numFmt w:val="bullet"/>
      <w:lvlText w:val="•"/>
      <w:lvlJc w:val="left"/>
      <w:pPr>
        <w:ind w:left="656" w:hanging="301"/>
      </w:pPr>
      <w:rPr>
        <w:rFonts w:hint="default"/>
        <w:lang w:val="en-US" w:eastAsia="en-US" w:bidi="en-US"/>
      </w:rPr>
    </w:lvl>
    <w:lvl w:ilvl="2" w:tplc="52E8EECC">
      <w:numFmt w:val="bullet"/>
      <w:lvlText w:val="•"/>
      <w:lvlJc w:val="left"/>
      <w:pPr>
        <w:ind w:left="1212" w:hanging="301"/>
      </w:pPr>
      <w:rPr>
        <w:rFonts w:hint="default"/>
        <w:lang w:val="en-US" w:eastAsia="en-US" w:bidi="en-US"/>
      </w:rPr>
    </w:lvl>
    <w:lvl w:ilvl="3" w:tplc="B88EB9F4">
      <w:numFmt w:val="bullet"/>
      <w:lvlText w:val="•"/>
      <w:lvlJc w:val="left"/>
      <w:pPr>
        <w:ind w:left="1768" w:hanging="301"/>
      </w:pPr>
      <w:rPr>
        <w:rFonts w:hint="default"/>
        <w:lang w:val="en-US" w:eastAsia="en-US" w:bidi="en-US"/>
      </w:rPr>
    </w:lvl>
    <w:lvl w:ilvl="4" w:tplc="5D3E6FA6">
      <w:numFmt w:val="bullet"/>
      <w:lvlText w:val="•"/>
      <w:lvlJc w:val="left"/>
      <w:pPr>
        <w:ind w:left="2325" w:hanging="301"/>
      </w:pPr>
      <w:rPr>
        <w:rFonts w:hint="default"/>
        <w:lang w:val="en-US" w:eastAsia="en-US" w:bidi="en-US"/>
      </w:rPr>
    </w:lvl>
    <w:lvl w:ilvl="5" w:tplc="8CC4A306">
      <w:numFmt w:val="bullet"/>
      <w:lvlText w:val="•"/>
      <w:lvlJc w:val="left"/>
      <w:pPr>
        <w:ind w:left="2881" w:hanging="301"/>
      </w:pPr>
      <w:rPr>
        <w:rFonts w:hint="default"/>
        <w:lang w:val="en-US" w:eastAsia="en-US" w:bidi="en-US"/>
      </w:rPr>
    </w:lvl>
    <w:lvl w:ilvl="6" w:tplc="C776B760">
      <w:numFmt w:val="bullet"/>
      <w:lvlText w:val="•"/>
      <w:lvlJc w:val="left"/>
      <w:pPr>
        <w:ind w:left="3437" w:hanging="301"/>
      </w:pPr>
      <w:rPr>
        <w:rFonts w:hint="default"/>
        <w:lang w:val="en-US" w:eastAsia="en-US" w:bidi="en-US"/>
      </w:rPr>
    </w:lvl>
    <w:lvl w:ilvl="7" w:tplc="5A34F2D4">
      <w:numFmt w:val="bullet"/>
      <w:lvlText w:val="•"/>
      <w:lvlJc w:val="left"/>
      <w:pPr>
        <w:ind w:left="3994" w:hanging="301"/>
      </w:pPr>
      <w:rPr>
        <w:rFonts w:hint="default"/>
        <w:lang w:val="en-US" w:eastAsia="en-US" w:bidi="en-US"/>
      </w:rPr>
    </w:lvl>
    <w:lvl w:ilvl="8" w:tplc="5E50BB42">
      <w:numFmt w:val="bullet"/>
      <w:lvlText w:val="•"/>
      <w:lvlJc w:val="left"/>
      <w:pPr>
        <w:ind w:left="4550" w:hanging="301"/>
      </w:pPr>
      <w:rPr>
        <w:rFonts w:hint="default"/>
        <w:lang w:val="en-US" w:eastAsia="en-US" w:bidi="en-US"/>
      </w:rPr>
    </w:lvl>
  </w:abstractNum>
  <w:abstractNum w:abstractNumId="33"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80340"/>
    <w:multiLevelType w:val="hybridMultilevel"/>
    <w:tmpl w:val="B36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115F5"/>
    <w:multiLevelType w:val="hybridMultilevel"/>
    <w:tmpl w:val="36A8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CE1ACF"/>
    <w:multiLevelType w:val="hybridMultilevel"/>
    <w:tmpl w:val="60BEB58C"/>
    <w:lvl w:ilvl="0" w:tplc="596ACADC">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FA4614CE">
      <w:numFmt w:val="bullet"/>
      <w:lvlText w:val="o"/>
      <w:lvlJc w:val="left"/>
      <w:pPr>
        <w:ind w:left="1200" w:hanging="360"/>
      </w:pPr>
      <w:rPr>
        <w:rFonts w:ascii="Courier New" w:eastAsia="Courier New" w:hAnsi="Courier New" w:cs="Courier New" w:hint="default"/>
        <w:w w:val="100"/>
        <w:sz w:val="22"/>
        <w:szCs w:val="22"/>
        <w:lang w:val="en-US" w:eastAsia="en-US" w:bidi="en-US"/>
      </w:rPr>
    </w:lvl>
    <w:lvl w:ilvl="2" w:tplc="60E009C2">
      <w:numFmt w:val="bullet"/>
      <w:lvlText w:val="•"/>
      <w:lvlJc w:val="left"/>
      <w:pPr>
        <w:ind w:left="2137" w:hanging="360"/>
      </w:pPr>
      <w:rPr>
        <w:rFonts w:hint="default"/>
        <w:lang w:val="en-US" w:eastAsia="en-US" w:bidi="en-US"/>
      </w:rPr>
    </w:lvl>
    <w:lvl w:ilvl="3" w:tplc="CA3CD746">
      <w:numFmt w:val="bullet"/>
      <w:lvlText w:val="•"/>
      <w:lvlJc w:val="left"/>
      <w:pPr>
        <w:ind w:left="3075" w:hanging="360"/>
      </w:pPr>
      <w:rPr>
        <w:rFonts w:hint="default"/>
        <w:lang w:val="en-US" w:eastAsia="en-US" w:bidi="en-US"/>
      </w:rPr>
    </w:lvl>
    <w:lvl w:ilvl="4" w:tplc="2F8A2B28">
      <w:numFmt w:val="bullet"/>
      <w:lvlText w:val="•"/>
      <w:lvlJc w:val="left"/>
      <w:pPr>
        <w:ind w:left="4013" w:hanging="360"/>
      </w:pPr>
      <w:rPr>
        <w:rFonts w:hint="default"/>
        <w:lang w:val="en-US" w:eastAsia="en-US" w:bidi="en-US"/>
      </w:rPr>
    </w:lvl>
    <w:lvl w:ilvl="5" w:tplc="E7AC436C">
      <w:numFmt w:val="bullet"/>
      <w:lvlText w:val="•"/>
      <w:lvlJc w:val="left"/>
      <w:pPr>
        <w:ind w:left="4951" w:hanging="360"/>
      </w:pPr>
      <w:rPr>
        <w:rFonts w:hint="default"/>
        <w:lang w:val="en-US" w:eastAsia="en-US" w:bidi="en-US"/>
      </w:rPr>
    </w:lvl>
    <w:lvl w:ilvl="6" w:tplc="0896C48A">
      <w:numFmt w:val="bullet"/>
      <w:lvlText w:val="•"/>
      <w:lvlJc w:val="left"/>
      <w:pPr>
        <w:ind w:left="5888" w:hanging="360"/>
      </w:pPr>
      <w:rPr>
        <w:rFonts w:hint="default"/>
        <w:lang w:val="en-US" w:eastAsia="en-US" w:bidi="en-US"/>
      </w:rPr>
    </w:lvl>
    <w:lvl w:ilvl="7" w:tplc="7138E1EE">
      <w:numFmt w:val="bullet"/>
      <w:lvlText w:val="•"/>
      <w:lvlJc w:val="left"/>
      <w:pPr>
        <w:ind w:left="6826" w:hanging="360"/>
      </w:pPr>
      <w:rPr>
        <w:rFonts w:hint="default"/>
        <w:lang w:val="en-US" w:eastAsia="en-US" w:bidi="en-US"/>
      </w:rPr>
    </w:lvl>
    <w:lvl w:ilvl="8" w:tplc="FA6C9EBE">
      <w:numFmt w:val="bullet"/>
      <w:lvlText w:val="•"/>
      <w:lvlJc w:val="left"/>
      <w:pPr>
        <w:ind w:left="7764" w:hanging="360"/>
      </w:pPr>
      <w:rPr>
        <w:rFonts w:hint="default"/>
        <w:lang w:val="en-US" w:eastAsia="en-US" w:bidi="en-US"/>
      </w:rPr>
    </w:lvl>
  </w:abstractNum>
  <w:abstractNum w:abstractNumId="40"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2" w15:restartNumberingAfterBreak="0">
    <w:nsid w:val="721F7207"/>
    <w:multiLevelType w:val="hybridMultilevel"/>
    <w:tmpl w:val="9CFCEE90"/>
    <w:lvl w:ilvl="0" w:tplc="9CEC7E8C">
      <w:start w:val="1"/>
      <w:numFmt w:val="decimal"/>
      <w:lvlText w:val="%1."/>
      <w:lvlJc w:val="left"/>
      <w:pPr>
        <w:ind w:left="480" w:hanging="362"/>
      </w:pPr>
      <w:rPr>
        <w:rFonts w:ascii="Calibri" w:eastAsia="Calibri" w:hAnsi="Calibri" w:cs="Calibri" w:hint="default"/>
        <w:w w:val="100"/>
        <w:sz w:val="22"/>
        <w:szCs w:val="22"/>
        <w:lang w:val="en-US" w:eastAsia="en-US" w:bidi="en-US"/>
      </w:rPr>
    </w:lvl>
    <w:lvl w:ilvl="1" w:tplc="5C0003F4">
      <w:numFmt w:val="bullet"/>
      <w:lvlText w:val="o"/>
      <w:lvlJc w:val="left"/>
      <w:pPr>
        <w:ind w:left="1200" w:hanging="360"/>
      </w:pPr>
      <w:rPr>
        <w:rFonts w:ascii="Courier New" w:eastAsia="Courier New" w:hAnsi="Courier New" w:cs="Courier New" w:hint="default"/>
        <w:w w:val="100"/>
        <w:sz w:val="22"/>
        <w:szCs w:val="22"/>
        <w:lang w:val="en-US" w:eastAsia="en-US" w:bidi="en-US"/>
      </w:rPr>
    </w:lvl>
    <w:lvl w:ilvl="2" w:tplc="F0161A56">
      <w:numFmt w:val="bullet"/>
      <w:lvlText w:val=""/>
      <w:lvlJc w:val="left"/>
      <w:pPr>
        <w:ind w:left="1920" w:hanging="360"/>
      </w:pPr>
      <w:rPr>
        <w:rFonts w:ascii="Wingdings" w:eastAsia="Wingdings" w:hAnsi="Wingdings" w:cs="Wingdings" w:hint="default"/>
        <w:w w:val="100"/>
        <w:sz w:val="22"/>
        <w:szCs w:val="22"/>
        <w:lang w:val="en-US" w:eastAsia="en-US" w:bidi="en-US"/>
      </w:rPr>
    </w:lvl>
    <w:lvl w:ilvl="3" w:tplc="B226D4F8">
      <w:numFmt w:val="bullet"/>
      <w:lvlText w:val="•"/>
      <w:lvlJc w:val="left"/>
      <w:pPr>
        <w:ind w:left="2885" w:hanging="360"/>
      </w:pPr>
      <w:rPr>
        <w:rFonts w:hint="default"/>
        <w:lang w:val="en-US" w:eastAsia="en-US" w:bidi="en-US"/>
      </w:rPr>
    </w:lvl>
    <w:lvl w:ilvl="4" w:tplc="CAA48AC2">
      <w:numFmt w:val="bullet"/>
      <w:lvlText w:val="•"/>
      <w:lvlJc w:val="left"/>
      <w:pPr>
        <w:ind w:left="3850" w:hanging="360"/>
      </w:pPr>
      <w:rPr>
        <w:rFonts w:hint="default"/>
        <w:lang w:val="en-US" w:eastAsia="en-US" w:bidi="en-US"/>
      </w:rPr>
    </w:lvl>
    <w:lvl w:ilvl="5" w:tplc="DD72F788">
      <w:numFmt w:val="bullet"/>
      <w:lvlText w:val="•"/>
      <w:lvlJc w:val="left"/>
      <w:pPr>
        <w:ind w:left="4815" w:hanging="360"/>
      </w:pPr>
      <w:rPr>
        <w:rFonts w:hint="default"/>
        <w:lang w:val="en-US" w:eastAsia="en-US" w:bidi="en-US"/>
      </w:rPr>
    </w:lvl>
    <w:lvl w:ilvl="6" w:tplc="DE9A689E">
      <w:numFmt w:val="bullet"/>
      <w:lvlText w:val="•"/>
      <w:lvlJc w:val="left"/>
      <w:pPr>
        <w:ind w:left="5780" w:hanging="360"/>
      </w:pPr>
      <w:rPr>
        <w:rFonts w:hint="default"/>
        <w:lang w:val="en-US" w:eastAsia="en-US" w:bidi="en-US"/>
      </w:rPr>
    </w:lvl>
    <w:lvl w:ilvl="7" w:tplc="ECEA917A">
      <w:numFmt w:val="bullet"/>
      <w:lvlText w:val="•"/>
      <w:lvlJc w:val="left"/>
      <w:pPr>
        <w:ind w:left="6745" w:hanging="360"/>
      </w:pPr>
      <w:rPr>
        <w:rFonts w:hint="default"/>
        <w:lang w:val="en-US" w:eastAsia="en-US" w:bidi="en-US"/>
      </w:rPr>
    </w:lvl>
    <w:lvl w:ilvl="8" w:tplc="83C0DADE">
      <w:numFmt w:val="bullet"/>
      <w:lvlText w:val="•"/>
      <w:lvlJc w:val="left"/>
      <w:pPr>
        <w:ind w:left="7710" w:hanging="360"/>
      </w:pPr>
      <w:rPr>
        <w:rFonts w:hint="default"/>
        <w:lang w:val="en-US" w:eastAsia="en-US" w:bidi="en-US"/>
      </w:rPr>
    </w:lvl>
  </w:abstractNum>
  <w:abstractNum w:abstractNumId="43" w15:restartNumberingAfterBreak="0">
    <w:nsid w:val="75FC2856"/>
    <w:multiLevelType w:val="hybridMultilevel"/>
    <w:tmpl w:val="7F567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01A3B"/>
    <w:multiLevelType w:val="hybridMultilevel"/>
    <w:tmpl w:val="F0B29B1E"/>
    <w:lvl w:ilvl="0" w:tplc="32BE3096">
      <w:numFmt w:val="bullet"/>
      <w:lvlText w:val=""/>
      <w:lvlJc w:val="left"/>
      <w:pPr>
        <w:ind w:left="480" w:hanging="360"/>
      </w:pPr>
      <w:rPr>
        <w:rFonts w:ascii="Wingdings" w:eastAsia="Wingdings" w:hAnsi="Wingdings" w:cs="Wingdings" w:hint="default"/>
        <w:w w:val="100"/>
        <w:sz w:val="22"/>
        <w:szCs w:val="22"/>
        <w:lang w:val="en-US" w:eastAsia="en-US" w:bidi="en-US"/>
      </w:rPr>
    </w:lvl>
    <w:lvl w:ilvl="1" w:tplc="48228FD4">
      <w:numFmt w:val="bullet"/>
      <w:lvlText w:val="•"/>
      <w:lvlJc w:val="left"/>
      <w:pPr>
        <w:ind w:left="1396" w:hanging="360"/>
      </w:pPr>
      <w:rPr>
        <w:rFonts w:hint="default"/>
        <w:lang w:val="en-US" w:eastAsia="en-US" w:bidi="en-US"/>
      </w:rPr>
    </w:lvl>
    <w:lvl w:ilvl="2" w:tplc="3D1CC54A">
      <w:numFmt w:val="bullet"/>
      <w:lvlText w:val="•"/>
      <w:lvlJc w:val="left"/>
      <w:pPr>
        <w:ind w:left="2312" w:hanging="360"/>
      </w:pPr>
      <w:rPr>
        <w:rFonts w:hint="default"/>
        <w:lang w:val="en-US" w:eastAsia="en-US" w:bidi="en-US"/>
      </w:rPr>
    </w:lvl>
    <w:lvl w:ilvl="3" w:tplc="23561D20">
      <w:numFmt w:val="bullet"/>
      <w:lvlText w:val="•"/>
      <w:lvlJc w:val="left"/>
      <w:pPr>
        <w:ind w:left="3228" w:hanging="360"/>
      </w:pPr>
      <w:rPr>
        <w:rFonts w:hint="default"/>
        <w:lang w:val="en-US" w:eastAsia="en-US" w:bidi="en-US"/>
      </w:rPr>
    </w:lvl>
    <w:lvl w:ilvl="4" w:tplc="D5885656">
      <w:numFmt w:val="bullet"/>
      <w:lvlText w:val="•"/>
      <w:lvlJc w:val="left"/>
      <w:pPr>
        <w:ind w:left="4144" w:hanging="360"/>
      </w:pPr>
      <w:rPr>
        <w:rFonts w:hint="default"/>
        <w:lang w:val="en-US" w:eastAsia="en-US" w:bidi="en-US"/>
      </w:rPr>
    </w:lvl>
    <w:lvl w:ilvl="5" w:tplc="852212E0">
      <w:numFmt w:val="bullet"/>
      <w:lvlText w:val="•"/>
      <w:lvlJc w:val="left"/>
      <w:pPr>
        <w:ind w:left="5060" w:hanging="360"/>
      </w:pPr>
      <w:rPr>
        <w:rFonts w:hint="default"/>
        <w:lang w:val="en-US" w:eastAsia="en-US" w:bidi="en-US"/>
      </w:rPr>
    </w:lvl>
    <w:lvl w:ilvl="6" w:tplc="9AF4F0C0">
      <w:numFmt w:val="bullet"/>
      <w:lvlText w:val="•"/>
      <w:lvlJc w:val="left"/>
      <w:pPr>
        <w:ind w:left="5976" w:hanging="360"/>
      </w:pPr>
      <w:rPr>
        <w:rFonts w:hint="default"/>
        <w:lang w:val="en-US" w:eastAsia="en-US" w:bidi="en-US"/>
      </w:rPr>
    </w:lvl>
    <w:lvl w:ilvl="7" w:tplc="8188DFE6">
      <w:numFmt w:val="bullet"/>
      <w:lvlText w:val="•"/>
      <w:lvlJc w:val="left"/>
      <w:pPr>
        <w:ind w:left="6892" w:hanging="360"/>
      </w:pPr>
      <w:rPr>
        <w:rFonts w:hint="default"/>
        <w:lang w:val="en-US" w:eastAsia="en-US" w:bidi="en-US"/>
      </w:rPr>
    </w:lvl>
    <w:lvl w:ilvl="8" w:tplc="33944204">
      <w:numFmt w:val="bullet"/>
      <w:lvlText w:val="•"/>
      <w:lvlJc w:val="left"/>
      <w:pPr>
        <w:ind w:left="7808" w:hanging="360"/>
      </w:pPr>
      <w:rPr>
        <w:rFonts w:hint="default"/>
        <w:lang w:val="en-US" w:eastAsia="en-US" w:bidi="en-US"/>
      </w:rPr>
    </w:lvl>
  </w:abstractNum>
  <w:abstractNum w:abstractNumId="45"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0206">
    <w:abstractNumId w:val="31"/>
  </w:num>
  <w:num w:numId="2" w16cid:durableId="1311861345">
    <w:abstractNumId w:val="14"/>
  </w:num>
  <w:num w:numId="3" w16cid:durableId="82994197">
    <w:abstractNumId w:val="41"/>
  </w:num>
  <w:num w:numId="4" w16cid:durableId="2095129132">
    <w:abstractNumId w:val="22"/>
  </w:num>
  <w:num w:numId="5" w16cid:durableId="655499087">
    <w:abstractNumId w:val="7"/>
  </w:num>
  <w:num w:numId="6" w16cid:durableId="444545502">
    <w:abstractNumId w:val="15"/>
  </w:num>
  <w:num w:numId="7" w16cid:durableId="188109407">
    <w:abstractNumId w:val="45"/>
  </w:num>
  <w:num w:numId="8" w16cid:durableId="1953245001">
    <w:abstractNumId w:val="25"/>
  </w:num>
  <w:num w:numId="9" w16cid:durableId="1929147406">
    <w:abstractNumId w:val="1"/>
  </w:num>
  <w:num w:numId="10" w16cid:durableId="1884828488">
    <w:abstractNumId w:val="8"/>
  </w:num>
  <w:num w:numId="11" w16cid:durableId="986321351">
    <w:abstractNumId w:val="11"/>
  </w:num>
  <w:num w:numId="12" w16cid:durableId="1930116882">
    <w:abstractNumId w:val="0"/>
  </w:num>
  <w:num w:numId="13" w16cid:durableId="35551653">
    <w:abstractNumId w:val="34"/>
  </w:num>
  <w:num w:numId="14" w16cid:durableId="177358066">
    <w:abstractNumId w:val="40"/>
  </w:num>
  <w:num w:numId="15" w16cid:durableId="631255719">
    <w:abstractNumId w:val="17"/>
  </w:num>
  <w:num w:numId="16" w16cid:durableId="1372878878">
    <w:abstractNumId w:val="4"/>
  </w:num>
  <w:num w:numId="17" w16cid:durableId="1539855615">
    <w:abstractNumId w:val="30"/>
  </w:num>
  <w:num w:numId="18" w16cid:durableId="81606611">
    <w:abstractNumId w:val="5"/>
  </w:num>
  <w:num w:numId="19" w16cid:durableId="1876581993">
    <w:abstractNumId w:val="21"/>
  </w:num>
  <w:num w:numId="20" w16cid:durableId="1630234605">
    <w:abstractNumId w:val="46"/>
  </w:num>
  <w:num w:numId="21" w16cid:durableId="869150433">
    <w:abstractNumId w:val="27"/>
  </w:num>
  <w:num w:numId="22" w16cid:durableId="1333023861">
    <w:abstractNumId w:val="36"/>
  </w:num>
  <w:num w:numId="23" w16cid:durableId="511575675">
    <w:abstractNumId w:val="33"/>
  </w:num>
  <w:num w:numId="24" w16cid:durableId="1893341458">
    <w:abstractNumId w:val="38"/>
  </w:num>
  <w:num w:numId="25" w16cid:durableId="1578631650">
    <w:abstractNumId w:val="2"/>
  </w:num>
  <w:num w:numId="26" w16cid:durableId="1754399368">
    <w:abstractNumId w:val="16"/>
  </w:num>
  <w:num w:numId="27" w16cid:durableId="263389261">
    <w:abstractNumId w:val="19"/>
  </w:num>
  <w:num w:numId="28" w16cid:durableId="193200868">
    <w:abstractNumId w:val="29"/>
  </w:num>
  <w:num w:numId="29" w16cid:durableId="969477523">
    <w:abstractNumId w:val="13"/>
  </w:num>
  <w:num w:numId="30" w16cid:durableId="200627937">
    <w:abstractNumId w:val="6"/>
  </w:num>
  <w:num w:numId="31" w16cid:durableId="2109765944">
    <w:abstractNumId w:val="20"/>
  </w:num>
  <w:num w:numId="32" w16cid:durableId="595526007">
    <w:abstractNumId w:val="32"/>
  </w:num>
  <w:num w:numId="33" w16cid:durableId="1256287525">
    <w:abstractNumId w:val="26"/>
  </w:num>
  <w:num w:numId="34" w16cid:durableId="1418289774">
    <w:abstractNumId w:val="9"/>
  </w:num>
  <w:num w:numId="35" w16cid:durableId="319892776">
    <w:abstractNumId w:val="39"/>
  </w:num>
  <w:num w:numId="36" w16cid:durableId="989866293">
    <w:abstractNumId w:val="18"/>
  </w:num>
  <w:num w:numId="37" w16cid:durableId="944077925">
    <w:abstractNumId w:val="23"/>
  </w:num>
  <w:num w:numId="38" w16cid:durableId="640617530">
    <w:abstractNumId w:val="42"/>
  </w:num>
  <w:num w:numId="39" w16cid:durableId="983586240">
    <w:abstractNumId w:val="44"/>
  </w:num>
  <w:num w:numId="40" w16cid:durableId="1773938122">
    <w:abstractNumId w:val="10"/>
  </w:num>
  <w:num w:numId="41" w16cid:durableId="1699157629">
    <w:abstractNumId w:val="37"/>
  </w:num>
  <w:num w:numId="42" w16cid:durableId="759066592">
    <w:abstractNumId w:val="12"/>
  </w:num>
  <w:num w:numId="43" w16cid:durableId="1523399162">
    <w:abstractNumId w:val="24"/>
  </w:num>
  <w:num w:numId="44" w16cid:durableId="1816604215">
    <w:abstractNumId w:val="3"/>
  </w:num>
  <w:num w:numId="45" w16cid:durableId="498081358">
    <w:abstractNumId w:val="28"/>
  </w:num>
  <w:num w:numId="46" w16cid:durableId="1863470489">
    <w:abstractNumId w:val="35"/>
  </w:num>
  <w:num w:numId="47" w16cid:durableId="102454995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D25"/>
    <w:rsid w:val="00033B34"/>
    <w:rsid w:val="0003725C"/>
    <w:rsid w:val="00055D9F"/>
    <w:rsid w:val="00056A60"/>
    <w:rsid w:val="00063979"/>
    <w:rsid w:val="0007223D"/>
    <w:rsid w:val="00072D92"/>
    <w:rsid w:val="00083B47"/>
    <w:rsid w:val="00090265"/>
    <w:rsid w:val="00095114"/>
    <w:rsid w:val="000B109E"/>
    <w:rsid w:val="000B2B5E"/>
    <w:rsid w:val="000C0939"/>
    <w:rsid w:val="000C53C0"/>
    <w:rsid w:val="000D0220"/>
    <w:rsid w:val="000E6280"/>
    <w:rsid w:val="00117A94"/>
    <w:rsid w:val="00123EB3"/>
    <w:rsid w:val="00136772"/>
    <w:rsid w:val="00146A11"/>
    <w:rsid w:val="001668C0"/>
    <w:rsid w:val="00184AC5"/>
    <w:rsid w:val="001928F6"/>
    <w:rsid w:val="001A64A9"/>
    <w:rsid w:val="001D0BC1"/>
    <w:rsid w:val="001D55E4"/>
    <w:rsid w:val="001D779B"/>
    <w:rsid w:val="001D77B0"/>
    <w:rsid w:val="001F3318"/>
    <w:rsid w:val="001F4EAF"/>
    <w:rsid w:val="001F7F34"/>
    <w:rsid w:val="00206061"/>
    <w:rsid w:val="00210FF0"/>
    <w:rsid w:val="0021624D"/>
    <w:rsid w:val="002166EB"/>
    <w:rsid w:val="00225901"/>
    <w:rsid w:val="00233C26"/>
    <w:rsid w:val="00243752"/>
    <w:rsid w:val="002557AD"/>
    <w:rsid w:val="00257CFC"/>
    <w:rsid w:val="00265577"/>
    <w:rsid w:val="0026607A"/>
    <w:rsid w:val="002804FA"/>
    <w:rsid w:val="00284583"/>
    <w:rsid w:val="00292B91"/>
    <w:rsid w:val="002A20F1"/>
    <w:rsid w:val="002D4254"/>
    <w:rsid w:val="002D6C38"/>
    <w:rsid w:val="002F258F"/>
    <w:rsid w:val="002F3FD7"/>
    <w:rsid w:val="003059B4"/>
    <w:rsid w:val="0030707C"/>
    <w:rsid w:val="003117DD"/>
    <w:rsid w:val="003142EE"/>
    <w:rsid w:val="0032047E"/>
    <w:rsid w:val="003222DB"/>
    <w:rsid w:val="00322E58"/>
    <w:rsid w:val="003253E8"/>
    <w:rsid w:val="00327710"/>
    <w:rsid w:val="003303A4"/>
    <w:rsid w:val="00340053"/>
    <w:rsid w:val="003413FB"/>
    <w:rsid w:val="00343B60"/>
    <w:rsid w:val="00347B8A"/>
    <w:rsid w:val="00347C2A"/>
    <w:rsid w:val="00364CAE"/>
    <w:rsid w:val="00366720"/>
    <w:rsid w:val="003A593C"/>
    <w:rsid w:val="003C05E3"/>
    <w:rsid w:val="003C1FDD"/>
    <w:rsid w:val="003C7D0E"/>
    <w:rsid w:val="003E1B1D"/>
    <w:rsid w:val="003E556C"/>
    <w:rsid w:val="00406550"/>
    <w:rsid w:val="004128C0"/>
    <w:rsid w:val="004256FB"/>
    <w:rsid w:val="004259A0"/>
    <w:rsid w:val="004351C5"/>
    <w:rsid w:val="00442092"/>
    <w:rsid w:val="00443BAB"/>
    <w:rsid w:val="00445205"/>
    <w:rsid w:val="004474B6"/>
    <w:rsid w:val="00465B69"/>
    <w:rsid w:val="00481414"/>
    <w:rsid w:val="00487F7B"/>
    <w:rsid w:val="00493A9C"/>
    <w:rsid w:val="004E5D19"/>
    <w:rsid w:val="004F0C54"/>
    <w:rsid w:val="005108F2"/>
    <w:rsid w:val="0051763D"/>
    <w:rsid w:val="00527032"/>
    <w:rsid w:val="005312FF"/>
    <w:rsid w:val="0054168F"/>
    <w:rsid w:val="0054365A"/>
    <w:rsid w:val="00546A29"/>
    <w:rsid w:val="0055331A"/>
    <w:rsid w:val="005601AE"/>
    <w:rsid w:val="005634AF"/>
    <w:rsid w:val="005726E0"/>
    <w:rsid w:val="005838B3"/>
    <w:rsid w:val="00594D2E"/>
    <w:rsid w:val="005966B5"/>
    <w:rsid w:val="005D10B1"/>
    <w:rsid w:val="005E21B1"/>
    <w:rsid w:val="005E306E"/>
    <w:rsid w:val="005F0441"/>
    <w:rsid w:val="005F63B6"/>
    <w:rsid w:val="00600A1A"/>
    <w:rsid w:val="006045DF"/>
    <w:rsid w:val="00635FE5"/>
    <w:rsid w:val="00640C87"/>
    <w:rsid w:val="00645BD1"/>
    <w:rsid w:val="00657CD1"/>
    <w:rsid w:val="006946D4"/>
    <w:rsid w:val="00695962"/>
    <w:rsid w:val="00697EDC"/>
    <w:rsid w:val="006A6F76"/>
    <w:rsid w:val="006A7869"/>
    <w:rsid w:val="006C00B4"/>
    <w:rsid w:val="006C03A3"/>
    <w:rsid w:val="006D00CE"/>
    <w:rsid w:val="006D20FC"/>
    <w:rsid w:val="006D35F8"/>
    <w:rsid w:val="006D735D"/>
    <w:rsid w:val="006F0575"/>
    <w:rsid w:val="006F1527"/>
    <w:rsid w:val="006F6F84"/>
    <w:rsid w:val="0070605F"/>
    <w:rsid w:val="0070611B"/>
    <w:rsid w:val="0070660D"/>
    <w:rsid w:val="00712B39"/>
    <w:rsid w:val="00717586"/>
    <w:rsid w:val="00753FA8"/>
    <w:rsid w:val="00755990"/>
    <w:rsid w:val="007567AF"/>
    <w:rsid w:val="00772E53"/>
    <w:rsid w:val="007749DA"/>
    <w:rsid w:val="00777D71"/>
    <w:rsid w:val="007921A7"/>
    <w:rsid w:val="00793423"/>
    <w:rsid w:val="007973C9"/>
    <w:rsid w:val="007A1295"/>
    <w:rsid w:val="007C0960"/>
    <w:rsid w:val="007C2015"/>
    <w:rsid w:val="007E037B"/>
    <w:rsid w:val="007E23F1"/>
    <w:rsid w:val="007F79AE"/>
    <w:rsid w:val="00822768"/>
    <w:rsid w:val="00822EA3"/>
    <w:rsid w:val="0082675E"/>
    <w:rsid w:val="0083190E"/>
    <w:rsid w:val="00842CD0"/>
    <w:rsid w:val="0084524A"/>
    <w:rsid w:val="00855C69"/>
    <w:rsid w:val="008614F9"/>
    <w:rsid w:val="00866AF4"/>
    <w:rsid w:val="0087176C"/>
    <w:rsid w:val="008822B2"/>
    <w:rsid w:val="008876CD"/>
    <w:rsid w:val="008A3D4A"/>
    <w:rsid w:val="008C71AF"/>
    <w:rsid w:val="008C7A12"/>
    <w:rsid w:val="008C7C97"/>
    <w:rsid w:val="008D20DD"/>
    <w:rsid w:val="008E34A7"/>
    <w:rsid w:val="008F0DA8"/>
    <w:rsid w:val="00904DAA"/>
    <w:rsid w:val="00911F08"/>
    <w:rsid w:val="00916F6A"/>
    <w:rsid w:val="00924ED7"/>
    <w:rsid w:val="00944CD8"/>
    <w:rsid w:val="00973CE1"/>
    <w:rsid w:val="009846AE"/>
    <w:rsid w:val="00997B39"/>
    <w:rsid w:val="009A7941"/>
    <w:rsid w:val="009B4107"/>
    <w:rsid w:val="009B52CE"/>
    <w:rsid w:val="009C23FF"/>
    <w:rsid w:val="009D1376"/>
    <w:rsid w:val="009D1563"/>
    <w:rsid w:val="009D33BE"/>
    <w:rsid w:val="009E3C51"/>
    <w:rsid w:val="009F6203"/>
    <w:rsid w:val="00A01428"/>
    <w:rsid w:val="00A12AFE"/>
    <w:rsid w:val="00A14E44"/>
    <w:rsid w:val="00A30622"/>
    <w:rsid w:val="00A33315"/>
    <w:rsid w:val="00A35AFF"/>
    <w:rsid w:val="00A41845"/>
    <w:rsid w:val="00A42579"/>
    <w:rsid w:val="00A5013D"/>
    <w:rsid w:val="00A610A7"/>
    <w:rsid w:val="00A645AD"/>
    <w:rsid w:val="00A671FD"/>
    <w:rsid w:val="00A71C7B"/>
    <w:rsid w:val="00A83241"/>
    <w:rsid w:val="00A970B2"/>
    <w:rsid w:val="00AC2B8F"/>
    <w:rsid w:val="00AC38E6"/>
    <w:rsid w:val="00AC400A"/>
    <w:rsid w:val="00AD0C51"/>
    <w:rsid w:val="00AE0020"/>
    <w:rsid w:val="00AE2033"/>
    <w:rsid w:val="00AE4581"/>
    <w:rsid w:val="00AE620A"/>
    <w:rsid w:val="00AF0D69"/>
    <w:rsid w:val="00AF3E4B"/>
    <w:rsid w:val="00B01583"/>
    <w:rsid w:val="00B049DC"/>
    <w:rsid w:val="00B064D5"/>
    <w:rsid w:val="00B26711"/>
    <w:rsid w:val="00B35AD3"/>
    <w:rsid w:val="00B4355A"/>
    <w:rsid w:val="00B45460"/>
    <w:rsid w:val="00B575FC"/>
    <w:rsid w:val="00B61619"/>
    <w:rsid w:val="00B71C49"/>
    <w:rsid w:val="00B74AE5"/>
    <w:rsid w:val="00B75092"/>
    <w:rsid w:val="00B811F5"/>
    <w:rsid w:val="00BA4359"/>
    <w:rsid w:val="00BA72AB"/>
    <w:rsid w:val="00BE0F74"/>
    <w:rsid w:val="00BE4BD0"/>
    <w:rsid w:val="00BE793F"/>
    <w:rsid w:val="00C0453A"/>
    <w:rsid w:val="00C07869"/>
    <w:rsid w:val="00C2235C"/>
    <w:rsid w:val="00C35FCE"/>
    <w:rsid w:val="00C4320A"/>
    <w:rsid w:val="00C47C59"/>
    <w:rsid w:val="00C557E6"/>
    <w:rsid w:val="00C71EC0"/>
    <w:rsid w:val="00C81416"/>
    <w:rsid w:val="00C84E40"/>
    <w:rsid w:val="00C9151A"/>
    <w:rsid w:val="00CA3D08"/>
    <w:rsid w:val="00CA3DB1"/>
    <w:rsid w:val="00CC5832"/>
    <w:rsid w:val="00CD1BEA"/>
    <w:rsid w:val="00CD7687"/>
    <w:rsid w:val="00CE12E0"/>
    <w:rsid w:val="00D167B4"/>
    <w:rsid w:val="00D2148C"/>
    <w:rsid w:val="00D363E5"/>
    <w:rsid w:val="00D40D30"/>
    <w:rsid w:val="00D42915"/>
    <w:rsid w:val="00D55BB6"/>
    <w:rsid w:val="00D5687C"/>
    <w:rsid w:val="00D6712D"/>
    <w:rsid w:val="00D82FAF"/>
    <w:rsid w:val="00D90B29"/>
    <w:rsid w:val="00DA2911"/>
    <w:rsid w:val="00DA2DB7"/>
    <w:rsid w:val="00DA68C9"/>
    <w:rsid w:val="00DB0D02"/>
    <w:rsid w:val="00DB306E"/>
    <w:rsid w:val="00DB56AA"/>
    <w:rsid w:val="00DD0FF5"/>
    <w:rsid w:val="00DD19A5"/>
    <w:rsid w:val="00DD4421"/>
    <w:rsid w:val="00DE5C27"/>
    <w:rsid w:val="00E0063C"/>
    <w:rsid w:val="00E01E7A"/>
    <w:rsid w:val="00E05A91"/>
    <w:rsid w:val="00E12AA8"/>
    <w:rsid w:val="00E2265F"/>
    <w:rsid w:val="00E267F9"/>
    <w:rsid w:val="00E3092D"/>
    <w:rsid w:val="00E52A60"/>
    <w:rsid w:val="00E556BC"/>
    <w:rsid w:val="00E655ED"/>
    <w:rsid w:val="00E66829"/>
    <w:rsid w:val="00E74786"/>
    <w:rsid w:val="00E84242"/>
    <w:rsid w:val="00E96B76"/>
    <w:rsid w:val="00EA4CBB"/>
    <w:rsid w:val="00EA63B1"/>
    <w:rsid w:val="00EB0AC8"/>
    <w:rsid w:val="00EB0D15"/>
    <w:rsid w:val="00EB3533"/>
    <w:rsid w:val="00ED1398"/>
    <w:rsid w:val="00F02557"/>
    <w:rsid w:val="00F222BF"/>
    <w:rsid w:val="00F22CAE"/>
    <w:rsid w:val="00F23CC1"/>
    <w:rsid w:val="00F449BA"/>
    <w:rsid w:val="00F66EA1"/>
    <w:rsid w:val="00F724A9"/>
    <w:rsid w:val="00F74F92"/>
    <w:rsid w:val="00F95D45"/>
    <w:rsid w:val="00FB6287"/>
    <w:rsid w:val="00FC34C8"/>
    <w:rsid w:val="00FC721A"/>
    <w:rsid w:val="00FE0130"/>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 w:type="paragraph" w:customStyle="1" w:styleId="TableParagraph">
    <w:name w:val="Table Paragraph"/>
    <w:basedOn w:val="Normal"/>
    <w:uiPriority w:val="1"/>
    <w:qFormat/>
    <w:rsid w:val="00CD7687"/>
    <w:pPr>
      <w:autoSpaceDE w:val="0"/>
      <w:autoSpaceDN w:val="0"/>
      <w:spacing w:after="0" w:line="240" w:lineRule="auto"/>
    </w:pPr>
    <w:rPr>
      <w:rFonts w:cs="Calibri"/>
      <w:lang w:bidi="en-US"/>
    </w:rPr>
  </w:style>
  <w:style w:type="paragraph" w:styleId="BodyText">
    <w:name w:val="Body Text"/>
    <w:basedOn w:val="Normal"/>
    <w:link w:val="BodyTextChar"/>
    <w:uiPriority w:val="1"/>
    <w:qFormat/>
    <w:rsid w:val="00481414"/>
    <w:pPr>
      <w:autoSpaceDE w:val="0"/>
      <w:autoSpaceDN w:val="0"/>
      <w:spacing w:after="0" w:line="240" w:lineRule="auto"/>
      <w:ind w:left="480"/>
    </w:pPr>
    <w:rPr>
      <w:rFonts w:cs="Calibri"/>
      <w:lang w:bidi="en-US"/>
    </w:rPr>
  </w:style>
  <w:style w:type="character" w:customStyle="1" w:styleId="BodyTextChar">
    <w:name w:val="Body Text Char"/>
    <w:basedOn w:val="DefaultParagraphFont"/>
    <w:link w:val="BodyText"/>
    <w:uiPriority w:val="1"/>
    <w:rsid w:val="00481414"/>
    <w:rPr>
      <w:rFonts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r.ecu.edu/requests/" TargetMode="External"/><Relationship Id="rId18" Type="http://schemas.openxmlformats.org/officeDocument/2006/relationships/hyperlink" Target="https://ecu.teamdynamix.com/TDClient/1409/Portal/Requests/TicketRequests/NewForm?ID=PckfHtFK3KU_" TargetMode="External"/><Relationship Id="rId26" Type="http://schemas.openxmlformats.org/officeDocument/2006/relationships/hyperlink" Target="https://www.northcarolina.edu/institutions-and-affiliates/east-carolina-university-five-year-goals-and-associated-benchmarks/" TargetMode="External"/><Relationship Id="rId39" Type="http://schemas.openxmlformats.org/officeDocument/2006/relationships/hyperlink" Target="http://nctower.com/aboutdownload/" TargetMode="External"/><Relationship Id="rId21" Type="http://schemas.openxmlformats.org/officeDocument/2006/relationships/hyperlink" Target="https://ipar.ecu.edu/research/rsrch-data-permission/" TargetMode="External"/><Relationship Id="rId34" Type="http://schemas.openxmlformats.org/officeDocument/2006/relationships/hyperlink" Target="https://www.onetonline.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rformance.ecu.edu/portal/?itemId=61c901d3-c1d3-e411-8789-005056890024" TargetMode="External"/><Relationship Id="rId20" Type="http://schemas.openxmlformats.org/officeDocument/2006/relationships/hyperlink" Target="https://ipar.ecu.edu/research/rsrch-data-permission/" TargetMode="External"/><Relationship Id="rId29" Type="http://schemas.openxmlformats.org/officeDocument/2006/relationships/hyperlink" Target="https://collegescorecard.ed.gov/school/?198464-East-Carolina-Universit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bout-Our-System/Our-Mission" TargetMode="External"/><Relationship Id="rId24" Type="http://schemas.openxmlformats.org/officeDocument/2006/relationships/hyperlink" Target="https://nces.ed.gov/ipeds/datacenter/InstitutionList.aspx?goToReportId=1" TargetMode="External"/><Relationship Id="rId32" Type="http://schemas.openxmlformats.org/officeDocument/2006/relationships/hyperlink" Target="http://d4.nccommerce.com/" TargetMode="External"/><Relationship Id="rId37" Type="http://schemas.openxmlformats.org/officeDocument/2006/relationships/hyperlink" Target="https://www.ncworks.gov/vosnet/dashboards/defaultana.aspx?menuid=MENU_START_PAGE_SERVICES_ANA&amp;apane=MENU_GROUP_LMI_CU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yinsight.northcarolina.edu/t/Public/views/db_degrees/DegreesAwardedbyMajor?%3Aembed=y&amp;%3Aiid=1&amp;%3AisGuestRedirectFromVizportal=y" TargetMode="External"/><Relationship Id="rId23" Type="http://schemas.openxmlformats.org/officeDocument/2006/relationships/hyperlink" Target="https://myinsight.northcarolina.edu/t/Public/views/db_degrees/DegreesAwardedbyMajor?%3Aembed=y&amp;%3Aiid=1&amp;%3AisGuestRedirectFromVizportal=y" TargetMode="External"/><Relationship Id="rId28" Type="http://schemas.openxmlformats.org/officeDocument/2006/relationships/hyperlink" Target="https://ipar.ecu.edu/requests/" TargetMode="External"/><Relationship Id="rId36" Type="http://schemas.openxmlformats.org/officeDocument/2006/relationships/hyperlink" Target="http://nces.ed.gov/ipeds/datacenter/" TargetMode="External"/><Relationship Id="rId10" Type="http://schemas.openxmlformats.org/officeDocument/2006/relationships/hyperlink" Target="https://chancellor.ecu.edu/university-mission/" TargetMode="External"/><Relationship Id="rId19" Type="http://schemas.openxmlformats.org/officeDocument/2006/relationships/hyperlink" Target="https://faculty180.ecu.edu/coordinators/" TargetMode="External"/><Relationship Id="rId31" Type="http://schemas.openxmlformats.org/officeDocument/2006/relationships/hyperlink" Target="http://www.nctower.com" TargetMode="External"/><Relationship Id="rId4" Type="http://schemas.openxmlformats.org/officeDocument/2006/relationships/settings" Target="settings.xml"/><Relationship Id="rId9" Type="http://schemas.openxmlformats.org/officeDocument/2006/relationships/hyperlink" Target="https://ipar.ecu.edu/university_quick_facts/API/" TargetMode="External"/><Relationship Id="rId14" Type="http://schemas.openxmlformats.org/officeDocument/2006/relationships/hyperlink" Target="https://myinsight.northcarolina.edu/t/Public/views/db_enroll/EnrollmentbyMajor?%3Aembed=y&amp;%3AisGuestRedirectFromVizportal=y&amp;iid=1" TargetMode="External"/><Relationship Id="rId22" Type="http://schemas.openxmlformats.org/officeDocument/2006/relationships/hyperlink" Target="https://myinsight.northcarolina.edu/t/Public/views/db_enroll/EnrollmentbyMajor?%3Aembed=y&amp;%3AisGuestRedirectFromVizportal=y&amp;iid=1" TargetMode="External"/><Relationship Id="rId27" Type="http://schemas.openxmlformats.org/officeDocument/2006/relationships/hyperlink" Target="https://www.myfuturenc.org/" TargetMode="External"/><Relationship Id="rId30" Type="http://schemas.openxmlformats.org/officeDocument/2006/relationships/hyperlink" Target="https://www.ncworks.gov/vosnet/Default.aspx" TargetMode="External"/><Relationship Id="rId35" Type="http://schemas.openxmlformats.org/officeDocument/2006/relationships/hyperlink" Target="https://www.northcarolina.edu/impact/stats-data-reports/" TargetMode="External"/><Relationship Id="rId43" Type="http://schemas.openxmlformats.org/officeDocument/2006/relationships/theme" Target="theme/theme1.xml"/><Relationship Id="rId8" Type="http://schemas.openxmlformats.org/officeDocument/2006/relationships/hyperlink" Target="https://nces.ed.gov/ipeds/cipcode/browse.aspx?y=55" TargetMode="External"/><Relationship Id="rId3" Type="http://schemas.openxmlformats.org/officeDocument/2006/relationships/styles" Target="styles.xml"/><Relationship Id="rId12" Type="http://schemas.openxmlformats.org/officeDocument/2006/relationships/hyperlink" Target="https://www.northcarolina.edu/apps/programs/index.php" TargetMode="External"/><Relationship Id="rId17" Type="http://schemas.openxmlformats.org/officeDocument/2006/relationships/hyperlink" Target="https://faculty180.ecu.edu/" TargetMode="External"/><Relationship Id="rId25" Type="http://schemas.openxmlformats.org/officeDocument/2006/relationships/hyperlink" Target="https://www.northcarolina.edu/impact/strategic-plan/" TargetMode="External"/><Relationship Id="rId33" Type="http://schemas.openxmlformats.org/officeDocument/2006/relationships/hyperlink" Target="https://www.bls.gov/" TargetMode="External"/><Relationship Id="rId38" Type="http://schemas.openxmlformats.org/officeDocument/2006/relationships/hyperlink" Target="http://nctower.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Maida, Emily Allen</cp:lastModifiedBy>
  <cp:revision>2</cp:revision>
  <cp:lastPrinted>2014-09-19T14:37:00Z</cp:lastPrinted>
  <dcterms:created xsi:type="dcterms:W3CDTF">2022-10-24T13:14:00Z</dcterms:created>
  <dcterms:modified xsi:type="dcterms:W3CDTF">2022-10-24T13:14:00Z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